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C0" w:rsidRPr="006862D2" w:rsidRDefault="00004F1B" w:rsidP="000167C0">
      <w:pPr>
        <w:jc w:val="right"/>
        <w:rPr>
          <w:rFonts w:ascii="Times New Roman" w:hAnsi="Times New Roman" w:cs="Times New Roman"/>
          <w:i/>
          <w:sz w:val="24"/>
          <w:szCs w:val="24"/>
        </w:rPr>
      </w:pPr>
      <w:r w:rsidRPr="00004F1B">
        <w:rPr>
          <w:rFonts w:ascii="Times New Roman" w:hAnsi="Times New Roman" w:cs="Times New Roman"/>
          <w:i/>
          <w:sz w:val="24"/>
          <w:szCs w:val="24"/>
        </w:rPr>
        <w:drawing>
          <wp:anchor distT="0" distB="0" distL="114300" distR="114300" simplePos="0" relativeHeight="251661312" behindDoc="0" locked="1" layoutInCell="1" allowOverlap="1">
            <wp:simplePos x="0" y="0"/>
            <wp:positionH relativeFrom="page">
              <wp:posOffset>1378585</wp:posOffset>
            </wp:positionH>
            <wp:positionV relativeFrom="page">
              <wp:posOffset>1049020</wp:posOffset>
            </wp:positionV>
            <wp:extent cx="577215" cy="749300"/>
            <wp:effectExtent l="19050" t="0" r="0" b="0"/>
            <wp:wrapNone/>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DG_druk.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7215" cy="749300"/>
                    </a:xfrm>
                    <a:prstGeom prst="rect">
                      <a:avLst/>
                    </a:prstGeom>
                  </pic:spPr>
                </pic:pic>
              </a:graphicData>
            </a:graphic>
          </wp:anchor>
        </w:drawing>
      </w:r>
      <w:r w:rsidRPr="00004F1B">
        <w:rPr>
          <w:rFonts w:ascii="Times New Roman" w:hAnsi="Times New Roman" w:cs="Times New Roman"/>
          <w:i/>
          <w:sz w:val="24"/>
          <w:szCs w:val="24"/>
        </w:rPr>
        <w:drawing>
          <wp:anchor distT="0" distB="0" distL="114300" distR="114300" simplePos="0" relativeHeight="251659264" behindDoc="0" locked="0" layoutInCell="1" allowOverlap="1">
            <wp:simplePos x="0" y="0"/>
            <wp:positionH relativeFrom="column">
              <wp:posOffset>-347980</wp:posOffset>
            </wp:positionH>
            <wp:positionV relativeFrom="paragraph">
              <wp:posOffset>-168910</wp:posOffset>
            </wp:positionV>
            <wp:extent cx="760095" cy="826770"/>
            <wp:effectExtent l="19050" t="0" r="1905" b="0"/>
            <wp:wrapSquare wrapText="bothSides"/>
            <wp:docPr id="3" name="Obraz 2" descr="logo zdolni z pomorza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dolni z pomorza kolor"/>
                    <pic:cNvPicPr>
                      <a:picLocks noChangeAspect="1" noChangeArrowheads="1"/>
                    </pic:cNvPicPr>
                  </pic:nvPicPr>
                  <pic:blipFill>
                    <a:blip r:embed="rId8" cstate="print"/>
                    <a:srcRect/>
                    <a:stretch>
                      <a:fillRect/>
                    </a:stretch>
                  </pic:blipFill>
                  <pic:spPr bwMode="auto">
                    <a:xfrm>
                      <a:off x="0" y="0"/>
                      <a:ext cx="760095" cy="826770"/>
                    </a:xfrm>
                    <a:prstGeom prst="rect">
                      <a:avLst/>
                    </a:prstGeom>
                    <a:noFill/>
                  </pic:spPr>
                </pic:pic>
              </a:graphicData>
            </a:graphic>
          </wp:anchor>
        </w:drawing>
      </w:r>
      <w:r w:rsidR="00D902B8">
        <w:rPr>
          <w:rFonts w:ascii="Times New Roman" w:hAnsi="Times New Roman" w:cs="Times New Roman"/>
          <w:i/>
          <w:sz w:val="24"/>
          <w:szCs w:val="24"/>
        </w:rPr>
        <w:t xml:space="preserve">Załącznik nr </w:t>
      </w:r>
      <w:r w:rsidR="005D1345">
        <w:rPr>
          <w:rFonts w:ascii="Times New Roman" w:hAnsi="Times New Roman" w:cs="Times New Roman"/>
          <w:i/>
          <w:sz w:val="24"/>
          <w:szCs w:val="24"/>
        </w:rPr>
        <w:t>3</w:t>
      </w:r>
      <w:r w:rsidR="000167C0" w:rsidRPr="006862D2">
        <w:rPr>
          <w:rFonts w:ascii="Times New Roman" w:hAnsi="Times New Roman" w:cs="Times New Roman"/>
          <w:i/>
          <w:sz w:val="24"/>
          <w:szCs w:val="24"/>
        </w:rPr>
        <w:t xml:space="preserve"> do zapytania ofertowego</w:t>
      </w:r>
    </w:p>
    <w:p w:rsidR="005D1345" w:rsidRDefault="00D928CA" w:rsidP="00625809">
      <w:pPr>
        <w:jc w:val="center"/>
        <w:rPr>
          <w:rFonts w:ascii="Times New Roman" w:hAnsi="Times New Roman" w:cs="Times New Roman"/>
          <w:b/>
          <w:sz w:val="24"/>
          <w:szCs w:val="24"/>
        </w:rPr>
      </w:pPr>
      <w:r w:rsidRPr="00B76A13">
        <w:rPr>
          <w:rFonts w:ascii="Times New Roman" w:hAnsi="Times New Roman" w:cs="Times New Roman"/>
          <w:b/>
          <w:sz w:val="24"/>
          <w:szCs w:val="24"/>
        </w:rPr>
        <w:t>Wzór u</w:t>
      </w:r>
      <w:r w:rsidR="000167C0" w:rsidRPr="00B76A13">
        <w:rPr>
          <w:rFonts w:ascii="Times New Roman" w:hAnsi="Times New Roman" w:cs="Times New Roman"/>
          <w:b/>
          <w:sz w:val="24"/>
          <w:szCs w:val="24"/>
        </w:rPr>
        <w:t xml:space="preserve">mowy </w:t>
      </w:r>
    </w:p>
    <w:p w:rsidR="000167C0" w:rsidRPr="00C60A63" w:rsidRDefault="0036587A" w:rsidP="00625809">
      <w:pPr>
        <w:jc w:val="center"/>
        <w:rPr>
          <w:rFonts w:ascii="Times New Roman" w:hAnsi="Times New Roman" w:cs="Times New Roman"/>
          <w:sz w:val="24"/>
          <w:szCs w:val="24"/>
        </w:rPr>
      </w:pPr>
      <w:r>
        <w:rPr>
          <w:rFonts w:ascii="Times New Roman" w:hAnsi="Times New Roman" w:cs="Times New Roman"/>
          <w:sz w:val="24"/>
          <w:szCs w:val="24"/>
        </w:rPr>
        <w:t>Zawarta</w:t>
      </w:r>
      <w:r w:rsidR="000167C0" w:rsidRPr="00C60A63">
        <w:rPr>
          <w:rFonts w:ascii="Times New Roman" w:hAnsi="Times New Roman" w:cs="Times New Roman"/>
          <w:sz w:val="24"/>
          <w:szCs w:val="24"/>
        </w:rPr>
        <w:t xml:space="preserve"> w dniu ....</w:t>
      </w:r>
      <w:r w:rsidR="00B91666">
        <w:rPr>
          <w:rFonts w:ascii="Times New Roman" w:hAnsi="Times New Roman" w:cs="Times New Roman"/>
          <w:sz w:val="24"/>
          <w:szCs w:val="24"/>
        </w:rPr>
        <w:t xml:space="preserve">........................... 2017 </w:t>
      </w:r>
      <w:r w:rsidR="000167C0" w:rsidRPr="00C60A63">
        <w:rPr>
          <w:rFonts w:ascii="Times New Roman" w:hAnsi="Times New Roman" w:cs="Times New Roman"/>
          <w:sz w:val="24"/>
          <w:szCs w:val="24"/>
        </w:rPr>
        <w:t>r. pomiędzy:</w:t>
      </w:r>
    </w:p>
    <w:p w:rsidR="00B76A13" w:rsidRDefault="00B76A13" w:rsidP="00B76A13">
      <w:pPr>
        <w:spacing w:after="0" w:line="240" w:lineRule="auto"/>
        <w:ind w:right="-648"/>
        <w:jc w:val="both"/>
        <w:rPr>
          <w:rFonts w:ascii="Times New Roman" w:hAnsi="Times New Roman" w:cs="Times New Roman"/>
          <w:b/>
          <w:sz w:val="24"/>
          <w:szCs w:val="24"/>
        </w:rPr>
      </w:pPr>
      <w:r w:rsidRPr="00C60A63">
        <w:rPr>
          <w:rFonts w:ascii="Times New Roman" w:hAnsi="Times New Roman" w:cs="Times New Roman"/>
          <w:b/>
          <w:sz w:val="24"/>
          <w:szCs w:val="24"/>
        </w:rPr>
        <w:t>pomiędzy:</w:t>
      </w:r>
    </w:p>
    <w:p w:rsidR="005D1345" w:rsidRPr="00004F1B" w:rsidRDefault="005D1345" w:rsidP="005D1345">
      <w:pPr>
        <w:rPr>
          <w:rFonts w:ascii="Times New Roman" w:eastAsiaTheme="minorHAnsi" w:hAnsi="Times New Roman"/>
          <w:sz w:val="24"/>
          <w:szCs w:val="24"/>
        </w:rPr>
      </w:pPr>
      <w:r w:rsidRPr="00004F1B">
        <w:rPr>
          <w:rFonts w:ascii="Times New Roman" w:eastAsiaTheme="minorHAnsi" w:hAnsi="Times New Roman"/>
          <w:sz w:val="24"/>
          <w:szCs w:val="24"/>
        </w:rPr>
        <w:t xml:space="preserve">Powiatem Nowodworskim reprezentowanym przez Zarząd Powiatu w Nowym Dworze Gdańskim                      z siedzibą w 82-100 Nowym Dworze Gdańskim, ul. gen. Władysława Sikorskiego 23, zwanym dalej </w:t>
      </w:r>
      <w:r w:rsidR="00004F1B" w:rsidRPr="00004F1B">
        <w:rPr>
          <w:rFonts w:ascii="Times New Roman" w:eastAsiaTheme="minorHAnsi" w:hAnsi="Times New Roman"/>
          <w:sz w:val="24"/>
          <w:szCs w:val="24"/>
        </w:rPr>
        <w:t>„</w:t>
      </w:r>
      <w:r w:rsidRPr="00004F1B">
        <w:rPr>
          <w:rFonts w:ascii="Times New Roman" w:eastAsiaTheme="minorHAnsi" w:hAnsi="Times New Roman"/>
          <w:b/>
          <w:sz w:val="24"/>
          <w:szCs w:val="24"/>
        </w:rPr>
        <w:t>Zamawiającym</w:t>
      </w:r>
      <w:r w:rsidR="00004F1B" w:rsidRPr="00004F1B">
        <w:rPr>
          <w:rFonts w:ascii="Times New Roman" w:eastAsiaTheme="minorHAnsi" w:hAnsi="Times New Roman"/>
          <w:b/>
          <w:sz w:val="24"/>
          <w:szCs w:val="24"/>
        </w:rPr>
        <w:t>”</w:t>
      </w:r>
      <w:r w:rsidRPr="00004F1B">
        <w:rPr>
          <w:rFonts w:ascii="Times New Roman" w:eastAsiaTheme="minorHAnsi" w:hAnsi="Times New Roman"/>
          <w:sz w:val="24"/>
          <w:szCs w:val="24"/>
        </w:rPr>
        <w:t xml:space="preserve">, w imieniu którego występują: </w:t>
      </w:r>
    </w:p>
    <w:p w:rsidR="005D1345" w:rsidRPr="00004F1B" w:rsidRDefault="005D1345" w:rsidP="005D1345">
      <w:pPr>
        <w:pStyle w:val="Akapitzlist"/>
        <w:numPr>
          <w:ilvl w:val="0"/>
          <w:numId w:val="29"/>
        </w:numPr>
        <w:spacing w:after="0" w:line="240" w:lineRule="auto"/>
        <w:rPr>
          <w:rFonts w:ascii="Times New Roman" w:eastAsiaTheme="minorHAnsi" w:hAnsi="Times New Roman"/>
          <w:sz w:val="24"/>
          <w:szCs w:val="24"/>
        </w:rPr>
      </w:pPr>
      <w:r w:rsidRPr="00004F1B">
        <w:rPr>
          <w:rFonts w:ascii="Times New Roman" w:eastAsiaTheme="minorHAnsi" w:hAnsi="Times New Roman"/>
          <w:sz w:val="24"/>
          <w:szCs w:val="24"/>
        </w:rPr>
        <w:t>Zbigniew Ptak – Starosta Nowodworski.</w:t>
      </w:r>
    </w:p>
    <w:p w:rsidR="005D1345" w:rsidRPr="00004F1B" w:rsidRDefault="005D1345" w:rsidP="005D1345">
      <w:pPr>
        <w:pStyle w:val="Akapitzlist"/>
        <w:numPr>
          <w:ilvl w:val="0"/>
          <w:numId w:val="29"/>
        </w:numPr>
        <w:spacing w:after="0" w:line="240" w:lineRule="auto"/>
        <w:rPr>
          <w:rFonts w:ascii="Times New Roman" w:eastAsiaTheme="minorHAnsi" w:hAnsi="Times New Roman"/>
          <w:sz w:val="24"/>
          <w:szCs w:val="24"/>
        </w:rPr>
      </w:pPr>
      <w:r w:rsidRPr="00004F1B">
        <w:rPr>
          <w:rFonts w:ascii="Times New Roman" w:eastAsiaTheme="minorHAnsi" w:hAnsi="Times New Roman"/>
          <w:sz w:val="24"/>
          <w:szCs w:val="24"/>
        </w:rPr>
        <w:t xml:space="preserve"> Barbara </w:t>
      </w:r>
      <w:proofErr w:type="spellStart"/>
      <w:r w:rsidRPr="00004F1B">
        <w:rPr>
          <w:rFonts w:ascii="Times New Roman" w:eastAsiaTheme="minorHAnsi" w:hAnsi="Times New Roman"/>
          <w:sz w:val="24"/>
          <w:szCs w:val="24"/>
        </w:rPr>
        <w:t>Ogrodowska</w:t>
      </w:r>
      <w:proofErr w:type="spellEnd"/>
      <w:r w:rsidRPr="00004F1B">
        <w:rPr>
          <w:rFonts w:ascii="Times New Roman" w:eastAsiaTheme="minorHAnsi" w:hAnsi="Times New Roman"/>
          <w:sz w:val="24"/>
          <w:szCs w:val="24"/>
        </w:rPr>
        <w:t xml:space="preserve"> – Wicestarosta Nowodworski.</w:t>
      </w:r>
    </w:p>
    <w:p w:rsidR="005D1345" w:rsidRPr="00004F1B" w:rsidRDefault="005D1345" w:rsidP="005D1345">
      <w:pPr>
        <w:pStyle w:val="Akapitzlist"/>
        <w:rPr>
          <w:rFonts w:ascii="Times New Roman" w:eastAsiaTheme="minorHAnsi" w:hAnsi="Times New Roman"/>
          <w:sz w:val="24"/>
          <w:szCs w:val="24"/>
        </w:rPr>
      </w:pPr>
      <w:r w:rsidRPr="00004F1B">
        <w:rPr>
          <w:rFonts w:ascii="Times New Roman" w:eastAsiaTheme="minorHAnsi" w:hAnsi="Times New Roman"/>
          <w:sz w:val="24"/>
          <w:szCs w:val="24"/>
        </w:rPr>
        <w:t xml:space="preserve">przy kontrasygnacie Małgorzaty Tkaczyk – Skarbnika Powiatu </w:t>
      </w:r>
    </w:p>
    <w:p w:rsidR="005D1345" w:rsidRPr="00C60A63" w:rsidRDefault="005D1345" w:rsidP="00B76A13">
      <w:pPr>
        <w:spacing w:after="0" w:line="240" w:lineRule="auto"/>
        <w:ind w:right="-648"/>
        <w:jc w:val="both"/>
        <w:rPr>
          <w:rFonts w:ascii="Times New Roman" w:hAnsi="Times New Roman" w:cs="Times New Roman"/>
          <w:b/>
          <w:sz w:val="24"/>
          <w:szCs w:val="24"/>
        </w:rPr>
      </w:pPr>
    </w:p>
    <w:p w:rsidR="00B76A13" w:rsidRPr="00C60A63" w:rsidRDefault="00B76A13" w:rsidP="00B76A13">
      <w:pPr>
        <w:autoSpaceDE w:val="0"/>
        <w:autoSpaceDN w:val="0"/>
        <w:adjustRightInd w:val="0"/>
        <w:spacing w:after="0" w:line="240" w:lineRule="auto"/>
        <w:jc w:val="both"/>
        <w:rPr>
          <w:rFonts w:ascii="Times New Roman" w:hAnsi="Times New Roman" w:cs="Times New Roman"/>
          <w:bCs/>
          <w:sz w:val="24"/>
          <w:szCs w:val="24"/>
        </w:rPr>
      </w:pPr>
      <w:r w:rsidRPr="00C60A63">
        <w:rPr>
          <w:rFonts w:ascii="Times New Roman" w:hAnsi="Times New Roman" w:cs="Times New Roman"/>
          <w:bCs/>
          <w:sz w:val="24"/>
          <w:szCs w:val="24"/>
        </w:rPr>
        <w:t>a</w:t>
      </w:r>
    </w:p>
    <w:p w:rsidR="00B76A13" w:rsidRPr="00C60A63" w:rsidRDefault="005D1345" w:rsidP="00B76A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w:t>
      </w:r>
      <w:r w:rsidR="00B76A13" w:rsidRPr="00C60A63">
        <w:rPr>
          <w:rFonts w:ascii="Times New Roman" w:hAnsi="Times New Roman" w:cs="Times New Roman"/>
          <w:bCs/>
          <w:sz w:val="24"/>
          <w:szCs w:val="24"/>
        </w:rPr>
        <w:t xml:space="preserve"> …………………</w:t>
      </w:r>
      <w:r w:rsidR="00A750A3">
        <w:rPr>
          <w:rFonts w:ascii="Times New Roman" w:hAnsi="Times New Roman" w:cs="Times New Roman"/>
          <w:bCs/>
          <w:sz w:val="24"/>
          <w:szCs w:val="24"/>
        </w:rPr>
        <w:t>.</w:t>
      </w:r>
      <w:r w:rsidR="00B76A13" w:rsidRPr="00C60A63">
        <w:rPr>
          <w:rFonts w:ascii="Times New Roman" w:hAnsi="Times New Roman" w:cs="Times New Roman"/>
          <w:bCs/>
          <w:sz w:val="24"/>
          <w:szCs w:val="24"/>
        </w:rPr>
        <w:t>………………………………………………………………….</w:t>
      </w:r>
    </w:p>
    <w:p w:rsidR="000167C0" w:rsidRDefault="00B76A13" w:rsidP="00B76A13">
      <w:pPr>
        <w:spacing w:after="0" w:line="240" w:lineRule="auto"/>
        <w:jc w:val="both"/>
        <w:rPr>
          <w:rFonts w:ascii="Times New Roman" w:hAnsi="Times New Roman" w:cs="Times New Roman"/>
          <w:b/>
          <w:sz w:val="24"/>
          <w:szCs w:val="24"/>
        </w:rPr>
      </w:pPr>
      <w:r w:rsidRPr="00C60A63">
        <w:rPr>
          <w:rFonts w:ascii="Times New Roman" w:hAnsi="Times New Roman" w:cs="Times New Roman"/>
          <w:sz w:val="24"/>
          <w:szCs w:val="24"/>
        </w:rPr>
        <w:t xml:space="preserve">zwanym dalej </w:t>
      </w:r>
      <w:r w:rsidRPr="00C60A63">
        <w:rPr>
          <w:rFonts w:ascii="Times New Roman" w:hAnsi="Times New Roman" w:cs="Times New Roman"/>
          <w:b/>
          <w:sz w:val="24"/>
          <w:szCs w:val="24"/>
        </w:rPr>
        <w:t>„Wykonawcą”,</w:t>
      </w:r>
    </w:p>
    <w:p w:rsidR="005D1345" w:rsidRPr="00C60A63" w:rsidRDefault="005D1345" w:rsidP="00B76A13">
      <w:pPr>
        <w:spacing w:after="0" w:line="240" w:lineRule="auto"/>
        <w:jc w:val="both"/>
        <w:rPr>
          <w:rFonts w:ascii="Times New Roman" w:hAnsi="Times New Roman" w:cs="Times New Roman"/>
          <w:b/>
          <w:sz w:val="24"/>
          <w:szCs w:val="24"/>
        </w:rPr>
      </w:pPr>
    </w:p>
    <w:p w:rsidR="000167C0" w:rsidRPr="00C60A63" w:rsidRDefault="000167C0" w:rsidP="000167C0">
      <w:pPr>
        <w:spacing w:after="0" w:line="240" w:lineRule="auto"/>
        <w:jc w:val="both"/>
        <w:rPr>
          <w:rFonts w:ascii="Times New Roman" w:hAnsi="Times New Roman" w:cs="Times New Roman"/>
          <w:sz w:val="24"/>
          <w:szCs w:val="24"/>
        </w:rPr>
      </w:pPr>
      <w:r w:rsidRPr="00C60A63">
        <w:rPr>
          <w:rFonts w:ascii="Times New Roman" w:hAnsi="Times New Roman" w:cs="Times New Roman"/>
          <w:sz w:val="24"/>
          <w:szCs w:val="24"/>
        </w:rPr>
        <w:t>zwani dalej Stronami,</w:t>
      </w:r>
    </w:p>
    <w:p w:rsidR="000167C0" w:rsidRPr="00C60A63" w:rsidRDefault="000167C0" w:rsidP="000167C0">
      <w:pPr>
        <w:spacing w:after="0" w:line="240" w:lineRule="auto"/>
        <w:jc w:val="both"/>
        <w:rPr>
          <w:rFonts w:ascii="Times New Roman" w:hAnsi="Times New Roman" w:cs="Times New Roman"/>
          <w:sz w:val="24"/>
          <w:szCs w:val="24"/>
        </w:rPr>
      </w:pPr>
    </w:p>
    <w:p w:rsidR="000167C0" w:rsidRPr="00960D90" w:rsidRDefault="000167C0" w:rsidP="000167C0">
      <w:pPr>
        <w:spacing w:after="0" w:line="240" w:lineRule="auto"/>
        <w:jc w:val="both"/>
        <w:rPr>
          <w:rFonts w:ascii="Times New Roman" w:hAnsi="Times New Roman" w:cs="Times New Roman"/>
          <w:b/>
          <w:sz w:val="24"/>
          <w:szCs w:val="24"/>
        </w:rPr>
      </w:pPr>
      <w:r w:rsidRPr="00C60A63">
        <w:rPr>
          <w:rFonts w:ascii="Times New Roman" w:hAnsi="Times New Roman" w:cs="Times New Roman"/>
          <w:sz w:val="24"/>
          <w:szCs w:val="24"/>
        </w:rPr>
        <w:t>w wyniku dokonania przez Zamawiającego wyboru oferty Wykonawcy w postępowaniu prowadzonym zgodnie z zasadą konkurencyjności określoną dla zadań, które są współfinansowane</w:t>
      </w:r>
      <w:r w:rsidRPr="006862D2">
        <w:rPr>
          <w:rFonts w:ascii="Times New Roman" w:hAnsi="Times New Roman" w:cs="Times New Roman"/>
          <w:sz w:val="24"/>
          <w:szCs w:val="24"/>
        </w:rPr>
        <w:t xml:space="preserve"> ze środków Unii Europejskiej</w:t>
      </w:r>
      <w:r w:rsidRPr="006862D2">
        <w:rPr>
          <w:rFonts w:ascii="Times New Roman" w:hAnsi="Times New Roman" w:cs="Times New Roman"/>
          <w:color w:val="00B0F0"/>
          <w:sz w:val="24"/>
          <w:szCs w:val="24"/>
        </w:rPr>
        <w:t xml:space="preserve"> </w:t>
      </w:r>
      <w:r w:rsidRPr="006862D2">
        <w:rPr>
          <w:rFonts w:ascii="Times New Roman" w:hAnsi="Times New Roman" w:cs="Times New Roman"/>
          <w:sz w:val="24"/>
          <w:szCs w:val="24"/>
        </w:rPr>
        <w:t xml:space="preserve">w ramach </w:t>
      </w:r>
      <w:r w:rsidRPr="006862D2">
        <w:rPr>
          <w:rFonts w:ascii="Times New Roman" w:hAnsi="Times New Roman" w:cs="Times New Roman"/>
          <w:i/>
          <w:sz w:val="24"/>
          <w:szCs w:val="24"/>
        </w:rPr>
        <w:t>Regionalnego Programu Operacyjnego dla Województwa Pomorskiego na lata 2014-2020</w:t>
      </w:r>
      <w:r w:rsidRPr="006862D2">
        <w:rPr>
          <w:rFonts w:ascii="Times New Roman" w:hAnsi="Times New Roman" w:cs="Times New Roman"/>
          <w:sz w:val="24"/>
          <w:szCs w:val="24"/>
        </w:rPr>
        <w:t xml:space="preserve"> na podstawie przeprowadzonego pos</w:t>
      </w:r>
      <w:r w:rsidR="00D928CA">
        <w:rPr>
          <w:rFonts w:ascii="Times New Roman" w:hAnsi="Times New Roman" w:cs="Times New Roman"/>
          <w:sz w:val="24"/>
          <w:szCs w:val="24"/>
        </w:rPr>
        <w:t xml:space="preserve">tępowania, oznaczonego numerem </w:t>
      </w:r>
      <w:r w:rsidR="00960D90">
        <w:rPr>
          <w:rFonts w:ascii="Times New Roman" w:hAnsi="Times New Roman" w:cs="Times New Roman"/>
          <w:b/>
          <w:sz w:val="24"/>
          <w:szCs w:val="24"/>
        </w:rPr>
        <w:t>1</w:t>
      </w:r>
      <w:r w:rsidR="003A5EC9">
        <w:rPr>
          <w:rFonts w:ascii="Times New Roman" w:hAnsi="Times New Roman" w:cs="Times New Roman"/>
          <w:b/>
          <w:sz w:val="24"/>
          <w:szCs w:val="24"/>
        </w:rPr>
        <w:t>/2017</w:t>
      </w:r>
      <w:r w:rsidR="00960D90">
        <w:rPr>
          <w:rFonts w:ascii="Times New Roman" w:hAnsi="Times New Roman" w:cs="Times New Roman"/>
          <w:b/>
          <w:sz w:val="24"/>
          <w:szCs w:val="24"/>
        </w:rPr>
        <w:t xml:space="preserve">  </w:t>
      </w:r>
      <w:r w:rsidRPr="006862D2">
        <w:rPr>
          <w:rFonts w:ascii="Times New Roman" w:hAnsi="Times New Roman" w:cs="Times New Roman"/>
          <w:sz w:val="24"/>
          <w:szCs w:val="24"/>
        </w:rPr>
        <w:t xml:space="preserve">dotyczącego </w:t>
      </w:r>
      <w:r w:rsidR="00960D90" w:rsidRPr="00960D90">
        <w:rPr>
          <w:rFonts w:ascii="Times New Roman" w:hAnsi="Times New Roman"/>
          <w:sz w:val="24"/>
          <w:szCs w:val="24"/>
        </w:rPr>
        <w:t>świadczenia</w:t>
      </w:r>
      <w:r w:rsidR="00960D90" w:rsidRPr="006359EE">
        <w:rPr>
          <w:rFonts w:ascii="Times New Roman" w:hAnsi="Times New Roman"/>
        </w:rPr>
        <w:t xml:space="preserve"> </w:t>
      </w:r>
      <w:r w:rsidR="00960D90" w:rsidRPr="006359EE">
        <w:rPr>
          <w:rFonts w:ascii="Times New Roman" w:hAnsi="Times New Roman"/>
          <w:b/>
          <w:u w:val="single"/>
        </w:rPr>
        <w:t>usługi transportowej</w:t>
      </w:r>
      <w:r w:rsidR="00960D90" w:rsidRPr="006359EE">
        <w:rPr>
          <w:rFonts w:ascii="Times New Roman" w:hAnsi="Times New Roman"/>
        </w:rPr>
        <w:t xml:space="preserve"> dla uczestników projektu </w:t>
      </w:r>
      <w:r w:rsidR="00960D90" w:rsidRPr="00960D90">
        <w:rPr>
          <w:rFonts w:ascii="Times New Roman" w:hAnsi="Times New Roman"/>
          <w:b/>
        </w:rPr>
        <w:t>„Zdolni z Pomorza – powiat nowodworski”</w:t>
      </w:r>
    </w:p>
    <w:p w:rsidR="00960D90" w:rsidRDefault="00960D90" w:rsidP="000167C0">
      <w:pPr>
        <w:spacing w:after="0" w:line="240" w:lineRule="auto"/>
        <w:jc w:val="center"/>
        <w:rPr>
          <w:rFonts w:ascii="Times New Roman" w:hAnsi="Times New Roman" w:cs="Times New Roman"/>
          <w:sz w:val="24"/>
          <w:szCs w:val="24"/>
        </w:rPr>
      </w:pPr>
    </w:p>
    <w:p w:rsidR="000167C0" w:rsidRPr="006862D2" w:rsidRDefault="000167C0" w:rsidP="000167C0">
      <w:pPr>
        <w:spacing w:after="0" w:line="240" w:lineRule="auto"/>
        <w:jc w:val="center"/>
        <w:rPr>
          <w:rFonts w:ascii="Times New Roman" w:hAnsi="Times New Roman" w:cs="Times New Roman"/>
          <w:sz w:val="24"/>
          <w:szCs w:val="24"/>
        </w:rPr>
      </w:pPr>
      <w:r w:rsidRPr="006862D2">
        <w:rPr>
          <w:rFonts w:ascii="Times New Roman" w:hAnsi="Times New Roman" w:cs="Times New Roman"/>
          <w:sz w:val="24"/>
          <w:szCs w:val="24"/>
        </w:rPr>
        <w:t>§ 1</w:t>
      </w:r>
    </w:p>
    <w:p w:rsidR="000167C0" w:rsidRPr="006862D2" w:rsidRDefault="000167C0" w:rsidP="000167C0">
      <w:pPr>
        <w:jc w:val="center"/>
        <w:rPr>
          <w:rFonts w:ascii="Times New Roman" w:hAnsi="Times New Roman" w:cs="Times New Roman"/>
          <w:b/>
          <w:sz w:val="24"/>
          <w:szCs w:val="24"/>
        </w:rPr>
      </w:pPr>
      <w:r w:rsidRPr="006862D2">
        <w:rPr>
          <w:rFonts w:ascii="Times New Roman" w:hAnsi="Times New Roman" w:cs="Times New Roman"/>
          <w:b/>
          <w:sz w:val="24"/>
          <w:szCs w:val="24"/>
        </w:rPr>
        <w:t>Przedmiot umowy</w:t>
      </w:r>
    </w:p>
    <w:p w:rsidR="00B76A13" w:rsidRPr="00B91666" w:rsidRDefault="000167C0" w:rsidP="00960D90">
      <w:pPr>
        <w:pStyle w:val="Akapitzlist"/>
        <w:numPr>
          <w:ilvl w:val="0"/>
          <w:numId w:val="14"/>
        </w:numPr>
        <w:spacing w:after="0" w:line="240" w:lineRule="auto"/>
        <w:ind w:left="360"/>
        <w:jc w:val="both"/>
      </w:pPr>
      <w:r w:rsidRPr="006862D2">
        <w:rPr>
          <w:rFonts w:ascii="Times New Roman" w:hAnsi="Times New Roman"/>
          <w:sz w:val="24"/>
          <w:szCs w:val="24"/>
        </w:rPr>
        <w:t xml:space="preserve">Przedmiotem umowy jest </w:t>
      </w:r>
      <w:r w:rsidR="00960D90" w:rsidRPr="00960D90">
        <w:rPr>
          <w:rFonts w:ascii="Times New Roman" w:hAnsi="Times New Roman"/>
          <w:sz w:val="24"/>
          <w:szCs w:val="24"/>
        </w:rPr>
        <w:t>świadczenie</w:t>
      </w:r>
      <w:r w:rsidR="00960D90" w:rsidRPr="006359EE">
        <w:rPr>
          <w:rFonts w:ascii="Times New Roman" w:hAnsi="Times New Roman"/>
        </w:rPr>
        <w:t xml:space="preserve"> </w:t>
      </w:r>
      <w:r w:rsidR="00960D90" w:rsidRPr="006359EE">
        <w:rPr>
          <w:rFonts w:ascii="Times New Roman" w:hAnsi="Times New Roman"/>
          <w:b/>
          <w:u w:val="single"/>
        </w:rPr>
        <w:t>usługi transportowej</w:t>
      </w:r>
      <w:r w:rsidR="00960D90" w:rsidRPr="006359EE">
        <w:rPr>
          <w:rFonts w:ascii="Times New Roman" w:hAnsi="Times New Roman"/>
        </w:rPr>
        <w:t xml:space="preserve"> dla uczestników projektu </w:t>
      </w:r>
      <w:r w:rsidR="00960D90" w:rsidRPr="00960D90">
        <w:rPr>
          <w:rFonts w:ascii="Times New Roman" w:hAnsi="Times New Roman"/>
          <w:b/>
        </w:rPr>
        <w:t xml:space="preserve">„Zdolni </w:t>
      </w:r>
      <w:r w:rsidR="00960D90">
        <w:rPr>
          <w:rFonts w:ascii="Times New Roman" w:hAnsi="Times New Roman"/>
          <w:b/>
        </w:rPr>
        <w:t xml:space="preserve"> </w:t>
      </w:r>
      <w:r w:rsidR="00960D90" w:rsidRPr="00960D90">
        <w:rPr>
          <w:rFonts w:ascii="Times New Roman" w:hAnsi="Times New Roman"/>
          <w:b/>
        </w:rPr>
        <w:t>z Pomorza – powiat nowodworski”</w:t>
      </w:r>
      <w:r w:rsidR="00B76A13">
        <w:rPr>
          <w:rFonts w:ascii="Times New Roman" w:hAnsi="Times New Roman" w:cs="Times New Roman"/>
          <w:sz w:val="24"/>
          <w:szCs w:val="24"/>
        </w:rPr>
        <w:t>.</w:t>
      </w:r>
    </w:p>
    <w:p w:rsidR="00361E0D" w:rsidRPr="00960D90" w:rsidRDefault="00947594" w:rsidP="00960D90">
      <w:pPr>
        <w:pStyle w:val="Akapitzlist"/>
        <w:numPr>
          <w:ilvl w:val="0"/>
          <w:numId w:val="14"/>
        </w:numPr>
        <w:spacing w:after="0" w:line="240" w:lineRule="auto"/>
        <w:ind w:left="360"/>
        <w:jc w:val="both"/>
      </w:pPr>
      <w:r>
        <w:rPr>
          <w:rFonts w:ascii="Times New Roman" w:hAnsi="Times New Roman" w:cs="Times New Roman"/>
          <w:sz w:val="24"/>
          <w:szCs w:val="24"/>
        </w:rPr>
        <w:t>Miejsca</w:t>
      </w:r>
      <w:r w:rsidR="00361E0D" w:rsidRPr="00361E0D">
        <w:rPr>
          <w:rFonts w:ascii="Times New Roman" w:hAnsi="Times New Roman" w:cs="Times New Roman"/>
          <w:sz w:val="24"/>
          <w:szCs w:val="24"/>
        </w:rPr>
        <w:t xml:space="preserve"> wyjazdu uczniów oraz uszczegółowienie </w:t>
      </w:r>
      <w:r>
        <w:rPr>
          <w:rFonts w:ascii="Times New Roman" w:hAnsi="Times New Roman" w:cs="Times New Roman"/>
          <w:sz w:val="24"/>
          <w:szCs w:val="24"/>
        </w:rPr>
        <w:t>poszczególnych elementów</w:t>
      </w:r>
      <w:r w:rsidR="00361E0D" w:rsidRPr="00361E0D">
        <w:rPr>
          <w:rFonts w:ascii="Times New Roman" w:hAnsi="Times New Roman" w:cs="Times New Roman"/>
          <w:sz w:val="24"/>
          <w:szCs w:val="24"/>
        </w:rPr>
        <w:t xml:space="preserve"> zamówienia</w:t>
      </w:r>
    </w:p>
    <w:p w:rsidR="00960D90" w:rsidRDefault="00960D90" w:rsidP="00960D90">
      <w:pPr>
        <w:pStyle w:val="Akapitzlist"/>
        <w:widowControl w:val="0"/>
        <w:suppressAutoHyphens/>
        <w:spacing w:after="0" w:line="240" w:lineRule="auto"/>
        <w:jc w:val="both"/>
        <w:rPr>
          <w:rFonts w:ascii="Times New Roman" w:hAnsi="Times New Roman"/>
          <w:sz w:val="24"/>
          <w:szCs w:val="24"/>
        </w:rPr>
      </w:pPr>
    </w:p>
    <w:p w:rsidR="00960D90" w:rsidRDefault="00960D90" w:rsidP="00960D90">
      <w:pPr>
        <w:pStyle w:val="Akapitzlist"/>
        <w:widowControl w:val="0"/>
        <w:numPr>
          <w:ilvl w:val="0"/>
          <w:numId w:val="30"/>
        </w:numPr>
        <w:suppressAutoHyphens/>
        <w:spacing w:after="0" w:line="240" w:lineRule="auto"/>
        <w:ind w:left="709" w:hanging="283"/>
        <w:jc w:val="both"/>
        <w:rPr>
          <w:rFonts w:ascii="Times New Roman" w:hAnsi="Times New Roman"/>
          <w:sz w:val="24"/>
          <w:szCs w:val="24"/>
        </w:rPr>
      </w:pPr>
      <w:r w:rsidRPr="00960D90">
        <w:rPr>
          <w:rFonts w:ascii="Times New Roman" w:hAnsi="Times New Roman"/>
          <w:sz w:val="24"/>
          <w:szCs w:val="24"/>
        </w:rPr>
        <w:t xml:space="preserve">Wykonawca będzie świadczył usługę transportową dla uczestników projektu „Zdolni </w:t>
      </w:r>
      <w:r>
        <w:rPr>
          <w:rFonts w:ascii="Times New Roman" w:hAnsi="Times New Roman"/>
          <w:sz w:val="24"/>
          <w:szCs w:val="24"/>
        </w:rPr>
        <w:t xml:space="preserve">      </w:t>
      </w:r>
      <w:r w:rsidRPr="00960D90">
        <w:rPr>
          <w:rFonts w:ascii="Times New Roman" w:hAnsi="Times New Roman"/>
          <w:sz w:val="24"/>
          <w:szCs w:val="24"/>
        </w:rPr>
        <w:t xml:space="preserve">z Pomorza – powiat nowodworski’  organizowanej przez Zamawiającego. </w:t>
      </w:r>
      <w:r w:rsidRPr="00960D90">
        <w:rPr>
          <w:rFonts w:ascii="Times New Roman" w:hAnsi="Times New Roman"/>
          <w:b/>
          <w:sz w:val="24"/>
          <w:szCs w:val="24"/>
        </w:rPr>
        <w:t>Przewiduje się 25 wyjazdów (średnio 4 - 6 w każdym roku szkolnym). W każdym wyjeździe będzie uczestniczyć do 20 uczniów + 3 opiekunów.</w:t>
      </w:r>
      <w:r w:rsidRPr="00960D90">
        <w:rPr>
          <w:rFonts w:ascii="Times New Roman" w:hAnsi="Times New Roman"/>
          <w:sz w:val="24"/>
          <w:szCs w:val="24"/>
        </w:rPr>
        <w:t xml:space="preserve"> Wyjazdy będą realizowane na trasie Nowy Dwór Gdański – Trójmiasto (Gdańsk, Sopot, Gdynia). Zamawiający zastrzega sobie prawo zmiany ilości wyjazdów na większą ilości biorąc pod uwagę posiadane środki finansowe na realizację zadania. Przedstawiona powyżej liczba wyjazdów stanowi minimum realizacji zamówienia.</w:t>
      </w:r>
    </w:p>
    <w:p w:rsidR="00960D90" w:rsidRDefault="00960D90" w:rsidP="00960D90">
      <w:pPr>
        <w:pStyle w:val="Akapitzlist"/>
        <w:widowControl w:val="0"/>
        <w:numPr>
          <w:ilvl w:val="0"/>
          <w:numId w:val="30"/>
        </w:numPr>
        <w:suppressAutoHyphens/>
        <w:spacing w:after="0" w:line="240" w:lineRule="auto"/>
        <w:ind w:left="709" w:hanging="283"/>
        <w:jc w:val="both"/>
        <w:rPr>
          <w:rFonts w:ascii="Times New Roman" w:hAnsi="Times New Roman"/>
          <w:sz w:val="24"/>
          <w:szCs w:val="24"/>
        </w:rPr>
      </w:pPr>
      <w:r w:rsidRPr="006359EE">
        <w:rPr>
          <w:rFonts w:ascii="Times New Roman" w:hAnsi="Times New Roman"/>
          <w:sz w:val="24"/>
          <w:szCs w:val="24"/>
        </w:rPr>
        <w:t xml:space="preserve">Wyjazdy odbędą się na: uczelnie wyższe, centra nauki, instytuty, ośrodki  badawcze </w:t>
      </w:r>
      <w:r>
        <w:rPr>
          <w:rFonts w:ascii="Times New Roman" w:hAnsi="Times New Roman"/>
          <w:sz w:val="24"/>
          <w:szCs w:val="24"/>
        </w:rPr>
        <w:t xml:space="preserve">                  </w:t>
      </w:r>
      <w:r w:rsidRPr="006359EE">
        <w:rPr>
          <w:rFonts w:ascii="Times New Roman" w:hAnsi="Times New Roman"/>
          <w:sz w:val="24"/>
          <w:szCs w:val="24"/>
        </w:rPr>
        <w:t>i naukowe, innowacyjne zakłady pracy</w:t>
      </w:r>
      <w:r>
        <w:rPr>
          <w:rFonts w:ascii="Times New Roman" w:hAnsi="Times New Roman"/>
          <w:sz w:val="24"/>
          <w:szCs w:val="24"/>
        </w:rPr>
        <w:t>.</w:t>
      </w:r>
    </w:p>
    <w:p w:rsidR="00960D90" w:rsidRDefault="00960D90" w:rsidP="00960D90">
      <w:pPr>
        <w:pStyle w:val="Akapitzlist"/>
        <w:widowControl w:val="0"/>
        <w:numPr>
          <w:ilvl w:val="0"/>
          <w:numId w:val="30"/>
        </w:numPr>
        <w:suppressAutoHyphens/>
        <w:spacing w:after="0" w:line="240" w:lineRule="auto"/>
        <w:ind w:left="709" w:hanging="283"/>
        <w:jc w:val="both"/>
        <w:rPr>
          <w:rFonts w:ascii="Times New Roman" w:hAnsi="Times New Roman"/>
          <w:sz w:val="24"/>
          <w:szCs w:val="24"/>
        </w:rPr>
      </w:pPr>
      <w:r w:rsidRPr="006359EE">
        <w:rPr>
          <w:rFonts w:ascii="Times New Roman" w:hAnsi="Times New Roman"/>
          <w:sz w:val="24"/>
          <w:szCs w:val="24"/>
        </w:rPr>
        <w:t>Usługa transportowa świadczona będzie środkiem transportu Wykonawcy.</w:t>
      </w:r>
    </w:p>
    <w:p w:rsidR="00960D90" w:rsidRPr="00960D90" w:rsidRDefault="00960D90" w:rsidP="00960D90">
      <w:pPr>
        <w:pStyle w:val="Akapitzlist"/>
        <w:widowControl w:val="0"/>
        <w:numPr>
          <w:ilvl w:val="0"/>
          <w:numId w:val="30"/>
        </w:numPr>
        <w:suppressAutoHyphens/>
        <w:spacing w:after="0" w:line="240" w:lineRule="auto"/>
        <w:ind w:left="709" w:hanging="283"/>
        <w:jc w:val="both"/>
        <w:rPr>
          <w:rFonts w:ascii="Times New Roman" w:hAnsi="Times New Roman"/>
          <w:b/>
          <w:sz w:val="24"/>
          <w:szCs w:val="24"/>
        </w:rPr>
      </w:pPr>
      <w:r w:rsidRPr="00960D90">
        <w:rPr>
          <w:rFonts w:ascii="Times New Roman" w:hAnsi="Times New Roman"/>
          <w:b/>
          <w:sz w:val="24"/>
          <w:szCs w:val="24"/>
        </w:rPr>
        <w:t>W roku szkolnym 2017/2018 w okresie od listopad 2017r. do czerwiec 2018r. zrealizowanych zostanie 6 wyjazdów, w tym: Listopad</w:t>
      </w:r>
      <w:r w:rsidRPr="00960D90">
        <w:rPr>
          <w:rFonts w:ascii="Times New Roman" w:hAnsi="Times New Roman"/>
          <w:sz w:val="24"/>
          <w:szCs w:val="24"/>
        </w:rPr>
        <w:t xml:space="preserve"> – wyjazd na konferencję </w:t>
      </w:r>
      <w:r w:rsidRPr="00960D90">
        <w:rPr>
          <w:rFonts w:ascii="Times New Roman" w:hAnsi="Times New Roman"/>
          <w:sz w:val="24"/>
          <w:szCs w:val="24"/>
        </w:rPr>
        <w:lastRenderedPageBreak/>
        <w:t>Sztuczna inteligencja – Politechnika Gdańska</w:t>
      </w:r>
      <w:r w:rsidRPr="00960D90">
        <w:rPr>
          <w:rFonts w:ascii="Times New Roman" w:hAnsi="Times New Roman"/>
          <w:b/>
          <w:sz w:val="24"/>
          <w:szCs w:val="24"/>
        </w:rPr>
        <w:t>. Grudzień</w:t>
      </w:r>
      <w:r w:rsidRPr="00960D90">
        <w:rPr>
          <w:rFonts w:ascii="Times New Roman" w:hAnsi="Times New Roman"/>
          <w:sz w:val="24"/>
          <w:szCs w:val="24"/>
        </w:rPr>
        <w:t xml:space="preserve"> – wyjazd spotkanie akademickie na jednej z uczelni w Trójmieście</w:t>
      </w:r>
      <w:r w:rsidRPr="00960D90">
        <w:rPr>
          <w:rFonts w:ascii="Times New Roman" w:hAnsi="Times New Roman"/>
          <w:b/>
          <w:sz w:val="24"/>
          <w:szCs w:val="24"/>
        </w:rPr>
        <w:t>. Luty</w:t>
      </w:r>
      <w:r w:rsidRPr="00960D90">
        <w:rPr>
          <w:rFonts w:ascii="Times New Roman" w:hAnsi="Times New Roman"/>
          <w:sz w:val="24"/>
          <w:szCs w:val="24"/>
        </w:rPr>
        <w:t xml:space="preserve"> – wyjazd spotkanie akademickie na jednej z uczelni w Trójmieście</w:t>
      </w:r>
      <w:r w:rsidRPr="00960D90">
        <w:rPr>
          <w:rFonts w:ascii="Times New Roman" w:hAnsi="Times New Roman"/>
          <w:b/>
          <w:sz w:val="24"/>
          <w:szCs w:val="24"/>
        </w:rPr>
        <w:t>. Marzec</w:t>
      </w:r>
      <w:r w:rsidRPr="00960D90">
        <w:rPr>
          <w:rFonts w:ascii="Times New Roman" w:hAnsi="Times New Roman"/>
          <w:sz w:val="24"/>
          <w:szCs w:val="24"/>
        </w:rPr>
        <w:t xml:space="preserve"> – wyjazd spotkanie akademickie na jednej </w:t>
      </w:r>
      <w:r>
        <w:rPr>
          <w:rFonts w:ascii="Times New Roman" w:hAnsi="Times New Roman"/>
          <w:sz w:val="24"/>
          <w:szCs w:val="24"/>
        </w:rPr>
        <w:t xml:space="preserve">           </w:t>
      </w:r>
      <w:r w:rsidRPr="00960D90">
        <w:rPr>
          <w:rFonts w:ascii="Times New Roman" w:hAnsi="Times New Roman"/>
          <w:sz w:val="24"/>
          <w:szCs w:val="24"/>
        </w:rPr>
        <w:t>z uczelni w Trójmieście</w:t>
      </w:r>
      <w:r w:rsidRPr="00960D90">
        <w:rPr>
          <w:rFonts w:ascii="Times New Roman" w:hAnsi="Times New Roman"/>
          <w:b/>
          <w:sz w:val="24"/>
          <w:szCs w:val="24"/>
        </w:rPr>
        <w:t>. Kwiecień</w:t>
      </w:r>
      <w:r w:rsidRPr="00960D90">
        <w:rPr>
          <w:rFonts w:ascii="Times New Roman" w:hAnsi="Times New Roman"/>
          <w:sz w:val="24"/>
          <w:szCs w:val="24"/>
        </w:rPr>
        <w:t xml:space="preserve"> - wyjazd spotkanie akademickie na jednej z uczelni w Trójmieście</w:t>
      </w:r>
      <w:r w:rsidRPr="00960D90">
        <w:rPr>
          <w:rFonts w:ascii="Times New Roman" w:hAnsi="Times New Roman"/>
          <w:b/>
          <w:sz w:val="24"/>
          <w:szCs w:val="24"/>
        </w:rPr>
        <w:t>. Maj</w:t>
      </w:r>
      <w:r w:rsidRPr="00960D90">
        <w:rPr>
          <w:rFonts w:ascii="Times New Roman" w:hAnsi="Times New Roman"/>
          <w:sz w:val="24"/>
          <w:szCs w:val="24"/>
        </w:rPr>
        <w:t xml:space="preserve"> – wyjazd do Centrum </w:t>
      </w:r>
      <w:proofErr w:type="spellStart"/>
      <w:r w:rsidRPr="00960D90">
        <w:rPr>
          <w:rFonts w:ascii="Times New Roman" w:hAnsi="Times New Roman"/>
          <w:sz w:val="24"/>
          <w:szCs w:val="24"/>
        </w:rPr>
        <w:t>Hewelianum</w:t>
      </w:r>
      <w:proofErr w:type="spellEnd"/>
      <w:r w:rsidRPr="00960D90">
        <w:rPr>
          <w:rFonts w:ascii="Times New Roman" w:hAnsi="Times New Roman"/>
          <w:sz w:val="24"/>
          <w:szCs w:val="24"/>
        </w:rPr>
        <w:t xml:space="preserve"> – Gdańsk</w:t>
      </w:r>
      <w:r>
        <w:rPr>
          <w:rFonts w:ascii="Times New Roman" w:hAnsi="Times New Roman"/>
          <w:sz w:val="24"/>
          <w:szCs w:val="24"/>
        </w:rPr>
        <w:t>.</w:t>
      </w:r>
      <w:r w:rsidRPr="00960D90">
        <w:rPr>
          <w:rFonts w:ascii="Times New Roman" w:hAnsi="Times New Roman"/>
          <w:sz w:val="24"/>
          <w:szCs w:val="24"/>
        </w:rPr>
        <w:t xml:space="preserve"> </w:t>
      </w:r>
    </w:p>
    <w:p w:rsidR="00960D90" w:rsidRDefault="00960D90" w:rsidP="00960D90">
      <w:pPr>
        <w:pStyle w:val="Akapitzlist"/>
        <w:widowControl w:val="0"/>
        <w:numPr>
          <w:ilvl w:val="0"/>
          <w:numId w:val="30"/>
        </w:numPr>
        <w:suppressAutoHyphens/>
        <w:spacing w:after="0" w:line="240" w:lineRule="auto"/>
        <w:ind w:left="709" w:hanging="283"/>
        <w:jc w:val="both"/>
        <w:rPr>
          <w:rFonts w:ascii="Times New Roman" w:hAnsi="Times New Roman"/>
          <w:sz w:val="24"/>
          <w:szCs w:val="24"/>
        </w:rPr>
      </w:pPr>
      <w:r w:rsidRPr="006359EE">
        <w:rPr>
          <w:rFonts w:ascii="Times New Roman" w:hAnsi="Times New Roman"/>
          <w:sz w:val="24"/>
          <w:szCs w:val="24"/>
        </w:rPr>
        <w:t>Ze względów organizacyjnych Zamawiający zastrzega sobie prawo zmiany terminu wyjazdu.</w:t>
      </w:r>
    </w:p>
    <w:p w:rsidR="00960D90" w:rsidRPr="00960D90" w:rsidRDefault="00960D90" w:rsidP="00960D90">
      <w:pPr>
        <w:pStyle w:val="Akapitzlist"/>
        <w:widowControl w:val="0"/>
        <w:numPr>
          <w:ilvl w:val="0"/>
          <w:numId w:val="30"/>
        </w:numPr>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 xml:space="preserve">Harmonogramy wyjazdów na kolejne lata szkolne ustalane będą we wrześniu każdego roku. </w:t>
      </w:r>
      <w:r w:rsidRPr="006359EE">
        <w:rPr>
          <w:rFonts w:ascii="Times New Roman" w:hAnsi="Times New Roman"/>
          <w:sz w:val="24"/>
          <w:szCs w:val="24"/>
        </w:rPr>
        <w:t>Każdorazowo zamawiający powiadomi wykonawcę o terminie wyjazdu na co najmniej 10 dni przed jego realizacją.</w:t>
      </w:r>
    </w:p>
    <w:p w:rsidR="000167C0" w:rsidRPr="006862D2" w:rsidRDefault="000167C0" w:rsidP="000167C0">
      <w:pPr>
        <w:spacing w:after="0" w:line="240" w:lineRule="auto"/>
        <w:jc w:val="center"/>
        <w:rPr>
          <w:rFonts w:ascii="Times New Roman" w:hAnsi="Times New Roman" w:cs="Times New Roman"/>
          <w:sz w:val="24"/>
          <w:szCs w:val="24"/>
        </w:rPr>
      </w:pPr>
      <w:r w:rsidRPr="006862D2">
        <w:rPr>
          <w:rFonts w:ascii="Times New Roman" w:hAnsi="Times New Roman" w:cs="Times New Roman"/>
          <w:sz w:val="24"/>
          <w:szCs w:val="24"/>
        </w:rPr>
        <w:sym w:font="Times New Roman" w:char="00A7"/>
      </w:r>
      <w:r w:rsidRPr="006862D2">
        <w:rPr>
          <w:rFonts w:ascii="Times New Roman" w:hAnsi="Times New Roman" w:cs="Times New Roman"/>
          <w:sz w:val="24"/>
          <w:szCs w:val="24"/>
        </w:rPr>
        <w:t xml:space="preserve"> 2</w:t>
      </w:r>
    </w:p>
    <w:p w:rsidR="000167C0" w:rsidRPr="006862D2" w:rsidRDefault="00004F1B" w:rsidP="000167C0">
      <w:pPr>
        <w:jc w:val="center"/>
        <w:rPr>
          <w:rFonts w:ascii="Times New Roman" w:hAnsi="Times New Roman" w:cs="Times New Roman"/>
          <w:b/>
          <w:sz w:val="24"/>
          <w:szCs w:val="24"/>
        </w:rPr>
      </w:pPr>
      <w:r>
        <w:rPr>
          <w:rFonts w:ascii="Times New Roman" w:hAnsi="Times New Roman" w:cs="Times New Roman"/>
          <w:b/>
          <w:sz w:val="24"/>
          <w:szCs w:val="24"/>
        </w:rPr>
        <w:t>Warunki płatności</w:t>
      </w:r>
    </w:p>
    <w:p w:rsidR="000167C0" w:rsidRDefault="00960D90" w:rsidP="000167C0">
      <w:pPr>
        <w:pStyle w:val="Tekstpodstawowy3"/>
        <w:numPr>
          <w:ilvl w:val="0"/>
          <w:numId w:val="2"/>
        </w:numPr>
        <w:suppressAutoHyphens w:val="0"/>
        <w:spacing w:after="0"/>
        <w:ind w:left="284" w:hanging="284"/>
        <w:rPr>
          <w:b w:val="0"/>
          <w:sz w:val="24"/>
          <w:szCs w:val="24"/>
        </w:rPr>
      </w:pPr>
      <w:r w:rsidRPr="00960D90">
        <w:rPr>
          <w:b w:val="0"/>
          <w:sz w:val="24"/>
          <w:szCs w:val="24"/>
        </w:rPr>
        <w:t>Zgodnie ze złożoną ofertą Wykonawca otrzyma wynagrodzenie za</w:t>
      </w:r>
      <w:r>
        <w:rPr>
          <w:b w:val="0"/>
          <w:sz w:val="24"/>
          <w:szCs w:val="24"/>
        </w:rPr>
        <w:t xml:space="preserve"> 1 km ……………. </w:t>
      </w:r>
      <w:r w:rsidR="008F71B5">
        <w:rPr>
          <w:b w:val="0"/>
          <w:sz w:val="24"/>
          <w:szCs w:val="24"/>
        </w:rPr>
        <w:t>b</w:t>
      </w:r>
      <w:r>
        <w:rPr>
          <w:b w:val="0"/>
          <w:sz w:val="24"/>
          <w:szCs w:val="24"/>
        </w:rPr>
        <w:t>rutto.</w:t>
      </w:r>
    </w:p>
    <w:p w:rsidR="00960D90" w:rsidRDefault="00960D90" w:rsidP="000167C0">
      <w:pPr>
        <w:pStyle w:val="Tekstpodstawowy3"/>
        <w:numPr>
          <w:ilvl w:val="0"/>
          <w:numId w:val="2"/>
        </w:numPr>
        <w:suppressAutoHyphens w:val="0"/>
        <w:spacing w:after="0"/>
        <w:ind w:left="284" w:hanging="284"/>
        <w:rPr>
          <w:b w:val="0"/>
          <w:sz w:val="24"/>
          <w:szCs w:val="24"/>
        </w:rPr>
      </w:pPr>
      <w:r>
        <w:rPr>
          <w:b w:val="0"/>
          <w:sz w:val="24"/>
          <w:szCs w:val="24"/>
        </w:rPr>
        <w:t xml:space="preserve">Wynagrodzenie płatne będzie </w:t>
      </w:r>
      <w:r w:rsidR="008F71B5">
        <w:rPr>
          <w:b w:val="0"/>
          <w:sz w:val="24"/>
          <w:szCs w:val="24"/>
        </w:rPr>
        <w:t xml:space="preserve"> po wykonaniu każdej usługi transportowej (wyjazdu)                      i stanowić będzie iloczyn przejechanych km i stawki za 1 km o której mowa w ust. 1. </w:t>
      </w:r>
      <w:r>
        <w:rPr>
          <w:b w:val="0"/>
          <w:sz w:val="24"/>
          <w:szCs w:val="24"/>
        </w:rPr>
        <w:t xml:space="preserve"> </w:t>
      </w:r>
    </w:p>
    <w:p w:rsidR="008F71B5" w:rsidRDefault="008F71B5" w:rsidP="000167C0">
      <w:pPr>
        <w:pStyle w:val="Tekstpodstawowy3"/>
        <w:numPr>
          <w:ilvl w:val="0"/>
          <w:numId w:val="2"/>
        </w:numPr>
        <w:suppressAutoHyphens w:val="0"/>
        <w:spacing w:after="0"/>
        <w:ind w:left="284" w:hanging="284"/>
        <w:rPr>
          <w:b w:val="0"/>
          <w:sz w:val="24"/>
          <w:szCs w:val="24"/>
        </w:rPr>
      </w:pPr>
      <w:r w:rsidRPr="008F71B5">
        <w:rPr>
          <w:b w:val="0"/>
          <w:sz w:val="24"/>
          <w:szCs w:val="24"/>
        </w:rPr>
        <w:t>Zamawiający ma prawo weryfikacji obliczonej wysokości wynagrodzenia</w:t>
      </w:r>
      <w:r>
        <w:rPr>
          <w:b w:val="0"/>
          <w:sz w:val="24"/>
          <w:szCs w:val="24"/>
        </w:rPr>
        <w:t>.</w:t>
      </w:r>
    </w:p>
    <w:p w:rsidR="008F71B5" w:rsidRPr="008F71B5" w:rsidRDefault="008F71B5" w:rsidP="008F71B5">
      <w:pPr>
        <w:pStyle w:val="Tekstpodstawowy3"/>
        <w:numPr>
          <w:ilvl w:val="0"/>
          <w:numId w:val="2"/>
        </w:numPr>
        <w:suppressAutoHyphens w:val="0"/>
        <w:spacing w:after="0"/>
        <w:ind w:left="284" w:hanging="284"/>
        <w:rPr>
          <w:b w:val="0"/>
          <w:sz w:val="24"/>
          <w:szCs w:val="24"/>
        </w:rPr>
      </w:pPr>
      <w:r w:rsidRPr="008F71B5">
        <w:rPr>
          <w:b w:val="0"/>
          <w:sz w:val="24"/>
          <w:szCs w:val="24"/>
        </w:rPr>
        <w:t xml:space="preserve">Wynagrodzenie, o którym mowa w ust. </w:t>
      </w:r>
      <w:r>
        <w:rPr>
          <w:b w:val="0"/>
          <w:sz w:val="24"/>
          <w:szCs w:val="24"/>
        </w:rPr>
        <w:t>2, zostanie przelane</w:t>
      </w:r>
      <w:r w:rsidRPr="008F71B5">
        <w:rPr>
          <w:b w:val="0"/>
          <w:sz w:val="24"/>
          <w:szCs w:val="24"/>
        </w:rPr>
        <w:t>, w terminie do 7 dni od dnia doręczenia Zamawiającemu prawidłowo wystawionego pod względem formalno- rachunkowym rachunku/faktury, według oznaczenia podmiotu:</w:t>
      </w:r>
    </w:p>
    <w:p w:rsidR="008F71B5" w:rsidRPr="008F71B5" w:rsidRDefault="008F71B5" w:rsidP="008F71B5">
      <w:pPr>
        <w:widowControl w:val="0"/>
        <w:tabs>
          <w:tab w:val="left" w:pos="426"/>
          <w:tab w:val="num" w:pos="720"/>
        </w:tabs>
        <w:autoSpaceDE w:val="0"/>
        <w:autoSpaceDN w:val="0"/>
        <w:adjustRightInd w:val="0"/>
        <w:spacing w:after="0" w:line="240" w:lineRule="auto"/>
        <w:ind w:left="567"/>
        <w:jc w:val="both"/>
        <w:rPr>
          <w:rFonts w:ascii="Times New Roman" w:hAnsi="Times New Roman" w:cs="Times New Roman"/>
          <w:sz w:val="24"/>
          <w:szCs w:val="24"/>
        </w:rPr>
      </w:pPr>
      <w:r w:rsidRPr="00004F1B">
        <w:rPr>
          <w:rFonts w:ascii="Times New Roman" w:hAnsi="Times New Roman" w:cs="Times New Roman"/>
          <w:b/>
          <w:sz w:val="24"/>
          <w:szCs w:val="24"/>
        </w:rPr>
        <w:t>Nabywca (podatnik):</w:t>
      </w:r>
      <w:r w:rsidRPr="008F71B5">
        <w:rPr>
          <w:rFonts w:ascii="Times New Roman" w:hAnsi="Times New Roman" w:cs="Times New Roman"/>
          <w:sz w:val="24"/>
          <w:szCs w:val="24"/>
        </w:rPr>
        <w:tab/>
        <w:t xml:space="preserve">Powiat Nowodworski </w:t>
      </w:r>
    </w:p>
    <w:p w:rsidR="008F71B5" w:rsidRPr="008F71B5" w:rsidRDefault="008F71B5" w:rsidP="008F71B5">
      <w:pPr>
        <w:widowControl w:val="0"/>
        <w:tabs>
          <w:tab w:val="left" w:pos="426"/>
          <w:tab w:val="num" w:pos="720"/>
        </w:tabs>
        <w:autoSpaceDE w:val="0"/>
        <w:autoSpaceDN w:val="0"/>
        <w:adjustRightInd w:val="0"/>
        <w:spacing w:after="0" w:line="240" w:lineRule="auto"/>
        <w:ind w:left="567"/>
        <w:jc w:val="both"/>
        <w:rPr>
          <w:rFonts w:ascii="Times New Roman" w:hAnsi="Times New Roman" w:cs="Times New Roman"/>
          <w:sz w:val="24"/>
          <w:szCs w:val="24"/>
        </w:rPr>
      </w:pPr>
      <w:r w:rsidRPr="008F71B5">
        <w:rPr>
          <w:rFonts w:ascii="Times New Roman" w:hAnsi="Times New Roman" w:cs="Times New Roman"/>
          <w:sz w:val="24"/>
          <w:szCs w:val="24"/>
        </w:rPr>
        <w:tab/>
      </w:r>
      <w:r w:rsidRPr="008F71B5">
        <w:rPr>
          <w:rFonts w:ascii="Times New Roman" w:hAnsi="Times New Roman" w:cs="Times New Roman"/>
          <w:sz w:val="24"/>
          <w:szCs w:val="24"/>
        </w:rPr>
        <w:tab/>
      </w:r>
      <w:r w:rsidRPr="008F71B5">
        <w:rPr>
          <w:rFonts w:ascii="Times New Roman" w:hAnsi="Times New Roman" w:cs="Times New Roman"/>
          <w:sz w:val="24"/>
          <w:szCs w:val="24"/>
        </w:rPr>
        <w:tab/>
      </w:r>
      <w:r w:rsidRPr="008F71B5">
        <w:rPr>
          <w:rFonts w:ascii="Times New Roman" w:hAnsi="Times New Roman" w:cs="Times New Roman"/>
          <w:sz w:val="24"/>
          <w:szCs w:val="24"/>
        </w:rPr>
        <w:tab/>
        <w:t>ul. gen. Władysława Sikorskiego 23</w:t>
      </w:r>
    </w:p>
    <w:p w:rsidR="008F71B5" w:rsidRPr="008F71B5" w:rsidRDefault="008F71B5" w:rsidP="008F71B5">
      <w:pPr>
        <w:widowControl w:val="0"/>
        <w:tabs>
          <w:tab w:val="left" w:pos="426"/>
          <w:tab w:val="num" w:pos="720"/>
        </w:tabs>
        <w:autoSpaceDE w:val="0"/>
        <w:autoSpaceDN w:val="0"/>
        <w:adjustRightInd w:val="0"/>
        <w:spacing w:after="0" w:line="240" w:lineRule="auto"/>
        <w:ind w:left="567"/>
        <w:jc w:val="both"/>
        <w:rPr>
          <w:rFonts w:ascii="Times New Roman" w:hAnsi="Times New Roman" w:cs="Times New Roman"/>
          <w:sz w:val="24"/>
          <w:szCs w:val="24"/>
        </w:rPr>
      </w:pPr>
      <w:r w:rsidRPr="008F71B5">
        <w:rPr>
          <w:rFonts w:ascii="Times New Roman" w:hAnsi="Times New Roman" w:cs="Times New Roman"/>
          <w:sz w:val="24"/>
          <w:szCs w:val="24"/>
        </w:rPr>
        <w:tab/>
      </w:r>
      <w:r w:rsidRPr="008F71B5">
        <w:rPr>
          <w:rFonts w:ascii="Times New Roman" w:hAnsi="Times New Roman" w:cs="Times New Roman"/>
          <w:sz w:val="24"/>
          <w:szCs w:val="24"/>
        </w:rPr>
        <w:tab/>
      </w:r>
      <w:r w:rsidRPr="008F71B5">
        <w:rPr>
          <w:rFonts w:ascii="Times New Roman" w:hAnsi="Times New Roman" w:cs="Times New Roman"/>
          <w:sz w:val="24"/>
          <w:szCs w:val="24"/>
        </w:rPr>
        <w:tab/>
      </w:r>
      <w:r w:rsidRPr="008F71B5">
        <w:rPr>
          <w:rFonts w:ascii="Times New Roman" w:hAnsi="Times New Roman" w:cs="Times New Roman"/>
          <w:sz w:val="24"/>
          <w:szCs w:val="24"/>
        </w:rPr>
        <w:tab/>
        <w:t>82-100 Nowym Dworze Gdańskim,</w:t>
      </w:r>
    </w:p>
    <w:p w:rsidR="008F71B5" w:rsidRPr="008F71B5" w:rsidRDefault="008F71B5" w:rsidP="008F71B5">
      <w:pPr>
        <w:widowControl w:val="0"/>
        <w:tabs>
          <w:tab w:val="left" w:pos="426"/>
          <w:tab w:val="num" w:pos="720"/>
        </w:tabs>
        <w:autoSpaceDE w:val="0"/>
        <w:autoSpaceDN w:val="0"/>
        <w:adjustRightInd w:val="0"/>
        <w:spacing w:after="0" w:line="240" w:lineRule="auto"/>
        <w:ind w:left="567"/>
        <w:jc w:val="both"/>
        <w:rPr>
          <w:rFonts w:ascii="Times New Roman" w:hAnsi="Times New Roman" w:cs="Times New Roman"/>
          <w:sz w:val="24"/>
          <w:szCs w:val="24"/>
        </w:rPr>
      </w:pPr>
      <w:r w:rsidRPr="008F71B5">
        <w:rPr>
          <w:rFonts w:ascii="Times New Roman" w:hAnsi="Times New Roman" w:cs="Times New Roman"/>
          <w:sz w:val="24"/>
          <w:szCs w:val="24"/>
        </w:rPr>
        <w:tab/>
      </w:r>
      <w:r w:rsidRPr="008F71B5">
        <w:rPr>
          <w:rFonts w:ascii="Times New Roman" w:hAnsi="Times New Roman" w:cs="Times New Roman"/>
          <w:sz w:val="24"/>
          <w:szCs w:val="24"/>
        </w:rPr>
        <w:tab/>
      </w:r>
      <w:r w:rsidRPr="008F71B5">
        <w:rPr>
          <w:rFonts w:ascii="Times New Roman" w:hAnsi="Times New Roman" w:cs="Times New Roman"/>
          <w:sz w:val="24"/>
          <w:szCs w:val="24"/>
        </w:rPr>
        <w:tab/>
      </w:r>
      <w:r w:rsidRPr="008F71B5">
        <w:rPr>
          <w:rFonts w:ascii="Times New Roman" w:hAnsi="Times New Roman" w:cs="Times New Roman"/>
          <w:sz w:val="24"/>
          <w:szCs w:val="24"/>
        </w:rPr>
        <w:tab/>
        <w:t>NIP 579-22-31-171</w:t>
      </w:r>
    </w:p>
    <w:p w:rsidR="008F71B5" w:rsidRPr="008F71B5" w:rsidRDefault="008F71B5" w:rsidP="008F71B5">
      <w:pPr>
        <w:widowControl w:val="0"/>
        <w:tabs>
          <w:tab w:val="left" w:pos="426"/>
          <w:tab w:val="num" w:pos="720"/>
        </w:tabs>
        <w:autoSpaceDE w:val="0"/>
        <w:autoSpaceDN w:val="0"/>
        <w:adjustRightInd w:val="0"/>
        <w:spacing w:after="0" w:line="240" w:lineRule="auto"/>
        <w:ind w:left="567"/>
        <w:jc w:val="both"/>
        <w:rPr>
          <w:rFonts w:ascii="Times New Roman" w:hAnsi="Times New Roman" w:cs="Times New Roman"/>
          <w:sz w:val="24"/>
          <w:szCs w:val="24"/>
        </w:rPr>
      </w:pPr>
      <w:r w:rsidRPr="00004F1B">
        <w:rPr>
          <w:rFonts w:ascii="Times New Roman" w:hAnsi="Times New Roman" w:cs="Times New Roman"/>
          <w:b/>
          <w:sz w:val="24"/>
          <w:szCs w:val="24"/>
        </w:rPr>
        <w:t>Odbiorca (płatnik):</w:t>
      </w:r>
      <w:r w:rsidRPr="008F71B5">
        <w:rPr>
          <w:rFonts w:ascii="Times New Roman" w:hAnsi="Times New Roman" w:cs="Times New Roman"/>
          <w:sz w:val="24"/>
          <w:szCs w:val="24"/>
        </w:rPr>
        <w:tab/>
        <w:t>Starostwo Powiatowe w Nowym dworze Gdańskim</w:t>
      </w:r>
    </w:p>
    <w:p w:rsidR="008F71B5" w:rsidRPr="008F71B5" w:rsidRDefault="008F71B5" w:rsidP="008F71B5">
      <w:pPr>
        <w:widowControl w:val="0"/>
        <w:tabs>
          <w:tab w:val="left" w:pos="426"/>
          <w:tab w:val="num" w:pos="720"/>
        </w:tabs>
        <w:autoSpaceDE w:val="0"/>
        <w:autoSpaceDN w:val="0"/>
        <w:adjustRightInd w:val="0"/>
        <w:spacing w:after="0" w:line="240" w:lineRule="auto"/>
        <w:ind w:left="567"/>
        <w:jc w:val="both"/>
        <w:rPr>
          <w:rFonts w:ascii="Times New Roman" w:hAnsi="Times New Roman" w:cs="Times New Roman"/>
          <w:sz w:val="24"/>
          <w:szCs w:val="24"/>
        </w:rPr>
      </w:pPr>
      <w:r w:rsidRPr="008F71B5">
        <w:rPr>
          <w:rFonts w:ascii="Times New Roman" w:hAnsi="Times New Roman" w:cs="Times New Roman"/>
          <w:sz w:val="24"/>
          <w:szCs w:val="24"/>
        </w:rPr>
        <w:tab/>
      </w:r>
      <w:r w:rsidRPr="008F71B5">
        <w:rPr>
          <w:rFonts w:ascii="Times New Roman" w:hAnsi="Times New Roman" w:cs="Times New Roman"/>
          <w:sz w:val="24"/>
          <w:szCs w:val="24"/>
        </w:rPr>
        <w:tab/>
      </w:r>
      <w:r w:rsidRPr="008F71B5">
        <w:rPr>
          <w:rFonts w:ascii="Times New Roman" w:hAnsi="Times New Roman" w:cs="Times New Roman"/>
          <w:sz w:val="24"/>
          <w:szCs w:val="24"/>
        </w:rPr>
        <w:tab/>
      </w:r>
      <w:r w:rsidRPr="008F71B5">
        <w:rPr>
          <w:rFonts w:ascii="Times New Roman" w:hAnsi="Times New Roman" w:cs="Times New Roman"/>
          <w:sz w:val="24"/>
          <w:szCs w:val="24"/>
        </w:rPr>
        <w:tab/>
        <w:t>ul. gen. Władysława Sikorskiego 23</w:t>
      </w:r>
    </w:p>
    <w:p w:rsidR="008F71B5" w:rsidRPr="008F71B5" w:rsidRDefault="008F71B5" w:rsidP="008F71B5">
      <w:pPr>
        <w:widowControl w:val="0"/>
        <w:tabs>
          <w:tab w:val="left" w:pos="426"/>
          <w:tab w:val="num" w:pos="720"/>
        </w:tabs>
        <w:autoSpaceDE w:val="0"/>
        <w:autoSpaceDN w:val="0"/>
        <w:adjustRightInd w:val="0"/>
        <w:spacing w:after="0" w:line="240" w:lineRule="auto"/>
        <w:ind w:left="567"/>
        <w:jc w:val="both"/>
        <w:rPr>
          <w:rFonts w:ascii="Times New Roman" w:hAnsi="Times New Roman" w:cs="Times New Roman"/>
          <w:sz w:val="24"/>
          <w:szCs w:val="24"/>
        </w:rPr>
      </w:pPr>
      <w:r w:rsidRPr="008F71B5">
        <w:rPr>
          <w:rFonts w:ascii="Times New Roman" w:hAnsi="Times New Roman" w:cs="Times New Roman"/>
          <w:sz w:val="24"/>
          <w:szCs w:val="24"/>
        </w:rPr>
        <w:tab/>
      </w:r>
      <w:r w:rsidRPr="008F71B5">
        <w:rPr>
          <w:rFonts w:ascii="Times New Roman" w:hAnsi="Times New Roman" w:cs="Times New Roman"/>
          <w:sz w:val="24"/>
          <w:szCs w:val="24"/>
        </w:rPr>
        <w:tab/>
      </w:r>
      <w:r w:rsidRPr="008F71B5">
        <w:rPr>
          <w:rFonts w:ascii="Times New Roman" w:hAnsi="Times New Roman" w:cs="Times New Roman"/>
          <w:sz w:val="24"/>
          <w:szCs w:val="24"/>
        </w:rPr>
        <w:tab/>
      </w:r>
      <w:r w:rsidRPr="008F71B5">
        <w:rPr>
          <w:rFonts w:ascii="Times New Roman" w:hAnsi="Times New Roman" w:cs="Times New Roman"/>
          <w:sz w:val="24"/>
          <w:szCs w:val="24"/>
        </w:rPr>
        <w:tab/>
        <w:t>82-100 Nowym Dworze Gdańskim,</w:t>
      </w:r>
    </w:p>
    <w:p w:rsidR="008F71B5" w:rsidRDefault="008F71B5" w:rsidP="008F71B5">
      <w:pPr>
        <w:widowControl w:val="0"/>
        <w:numPr>
          <w:ilvl w:val="0"/>
          <w:numId w:val="2"/>
        </w:numPr>
        <w:tabs>
          <w:tab w:val="left" w:pos="426"/>
        </w:tabs>
        <w:autoSpaceDE w:val="0"/>
        <w:autoSpaceDN w:val="0"/>
        <w:adjustRightInd w:val="0"/>
        <w:spacing w:after="0" w:line="240" w:lineRule="auto"/>
        <w:jc w:val="both"/>
        <w:rPr>
          <w:rFonts w:ascii="Times New Roman" w:hAnsi="Times New Roman" w:cs="Times New Roman"/>
          <w:sz w:val="24"/>
          <w:szCs w:val="24"/>
        </w:rPr>
      </w:pPr>
      <w:r w:rsidRPr="008F71B5">
        <w:rPr>
          <w:rFonts w:ascii="Times New Roman" w:hAnsi="Times New Roman" w:cs="Times New Roman"/>
          <w:sz w:val="24"/>
          <w:szCs w:val="24"/>
        </w:rPr>
        <w:t>Dniem zapłaty będzie dzień obciążenia rachunku bankowego Zamawiającego.</w:t>
      </w:r>
    </w:p>
    <w:p w:rsidR="00004F1B" w:rsidRPr="00004F1B" w:rsidRDefault="00004F1B" w:rsidP="00004F1B">
      <w:pPr>
        <w:pStyle w:val="Akapitzlist"/>
        <w:numPr>
          <w:ilvl w:val="0"/>
          <w:numId w:val="2"/>
        </w:numPr>
        <w:spacing w:after="0" w:line="240" w:lineRule="auto"/>
        <w:jc w:val="both"/>
        <w:rPr>
          <w:rFonts w:ascii="Times New Roman" w:hAnsi="Times New Roman" w:cs="Times New Roman"/>
          <w:sz w:val="24"/>
          <w:szCs w:val="24"/>
        </w:rPr>
      </w:pPr>
      <w:r w:rsidRPr="00004F1B">
        <w:rPr>
          <w:rFonts w:ascii="Times New Roman" w:hAnsi="Times New Roman" w:cs="Times New Roman"/>
          <w:sz w:val="24"/>
          <w:szCs w:val="24"/>
        </w:rPr>
        <w:t>Płatność, o której mowa w § 2 ust.1 jest współfinansowane ze środków Unii Europejskiej w ramach Europejskiego Funduszu Społecznego z Regionalnego Programu Operacyjnego Województwa Pomorskiego na lata 2014 – 2020.</w:t>
      </w:r>
    </w:p>
    <w:p w:rsidR="00004F1B" w:rsidRPr="008F71B5" w:rsidRDefault="00004F1B" w:rsidP="00004F1B">
      <w:pPr>
        <w:widowControl w:val="0"/>
        <w:tabs>
          <w:tab w:val="left" w:pos="426"/>
        </w:tabs>
        <w:autoSpaceDE w:val="0"/>
        <w:autoSpaceDN w:val="0"/>
        <w:adjustRightInd w:val="0"/>
        <w:spacing w:after="0" w:line="240" w:lineRule="auto"/>
        <w:ind w:left="720"/>
        <w:jc w:val="both"/>
        <w:rPr>
          <w:rFonts w:ascii="Times New Roman" w:hAnsi="Times New Roman" w:cs="Times New Roman"/>
          <w:sz w:val="24"/>
          <w:szCs w:val="24"/>
        </w:rPr>
      </w:pPr>
    </w:p>
    <w:p w:rsidR="00FF66E3" w:rsidRPr="006862D2" w:rsidRDefault="00FF66E3" w:rsidP="00FF66E3">
      <w:pPr>
        <w:pStyle w:val="Zwykytekst"/>
        <w:ind w:left="1065"/>
        <w:jc w:val="both"/>
        <w:rPr>
          <w:rFonts w:ascii="Times New Roman" w:hAnsi="Times New Roman"/>
          <w:sz w:val="24"/>
          <w:szCs w:val="24"/>
        </w:rPr>
      </w:pPr>
    </w:p>
    <w:p w:rsidR="000167C0" w:rsidRPr="006862D2" w:rsidRDefault="000167C0" w:rsidP="000167C0">
      <w:pPr>
        <w:spacing w:after="0" w:line="240" w:lineRule="auto"/>
        <w:jc w:val="center"/>
        <w:rPr>
          <w:rFonts w:ascii="Times New Roman" w:hAnsi="Times New Roman" w:cs="Times New Roman"/>
          <w:sz w:val="24"/>
          <w:szCs w:val="24"/>
        </w:rPr>
      </w:pPr>
      <w:r w:rsidRPr="006862D2">
        <w:rPr>
          <w:rFonts w:ascii="Times New Roman" w:hAnsi="Times New Roman" w:cs="Times New Roman"/>
          <w:sz w:val="24"/>
          <w:szCs w:val="24"/>
        </w:rPr>
        <w:sym w:font="Times New Roman" w:char="00A7"/>
      </w:r>
      <w:r w:rsidRPr="006862D2">
        <w:rPr>
          <w:rFonts w:ascii="Times New Roman" w:hAnsi="Times New Roman" w:cs="Times New Roman"/>
          <w:sz w:val="24"/>
          <w:szCs w:val="24"/>
        </w:rPr>
        <w:t xml:space="preserve"> 3</w:t>
      </w:r>
    </w:p>
    <w:p w:rsidR="000167C0" w:rsidRPr="006862D2" w:rsidRDefault="000167C0" w:rsidP="000167C0">
      <w:pPr>
        <w:jc w:val="center"/>
        <w:rPr>
          <w:rFonts w:ascii="Times New Roman" w:hAnsi="Times New Roman" w:cs="Times New Roman"/>
          <w:b/>
          <w:sz w:val="24"/>
          <w:szCs w:val="24"/>
        </w:rPr>
      </w:pPr>
      <w:r w:rsidRPr="006862D2">
        <w:rPr>
          <w:rFonts w:ascii="Times New Roman" w:hAnsi="Times New Roman" w:cs="Times New Roman"/>
          <w:b/>
          <w:sz w:val="24"/>
          <w:szCs w:val="24"/>
        </w:rPr>
        <w:t>Termin wykonania umowy</w:t>
      </w:r>
    </w:p>
    <w:p w:rsidR="000167C0" w:rsidRPr="006862D2" w:rsidRDefault="000167C0" w:rsidP="000167C0">
      <w:pPr>
        <w:pStyle w:val="Tekstpodstawowy"/>
        <w:widowControl w:val="0"/>
        <w:spacing w:before="0" w:after="0" w:line="240" w:lineRule="auto"/>
        <w:jc w:val="both"/>
        <w:rPr>
          <w:rFonts w:ascii="Times New Roman" w:hAnsi="Times New Roman"/>
          <w:sz w:val="24"/>
          <w:szCs w:val="24"/>
        </w:rPr>
      </w:pPr>
      <w:r w:rsidRPr="006862D2">
        <w:rPr>
          <w:rFonts w:ascii="Times New Roman" w:hAnsi="Times New Roman"/>
          <w:sz w:val="24"/>
          <w:szCs w:val="24"/>
        </w:rPr>
        <w:t xml:space="preserve">Termin wykonania umowy – </w:t>
      </w:r>
      <w:r w:rsidR="00E701F7">
        <w:rPr>
          <w:rFonts w:ascii="Times New Roman" w:hAnsi="Times New Roman"/>
          <w:sz w:val="24"/>
          <w:szCs w:val="24"/>
        </w:rPr>
        <w:t xml:space="preserve">od </w:t>
      </w:r>
      <w:r w:rsidR="00361E0D">
        <w:rPr>
          <w:rFonts w:ascii="Times New Roman" w:hAnsi="Times New Roman"/>
          <w:sz w:val="24"/>
          <w:szCs w:val="24"/>
        </w:rPr>
        <w:t>1</w:t>
      </w:r>
      <w:r w:rsidR="005D1345">
        <w:rPr>
          <w:rFonts w:ascii="Times New Roman" w:hAnsi="Times New Roman"/>
          <w:sz w:val="24"/>
          <w:szCs w:val="24"/>
        </w:rPr>
        <w:t>5</w:t>
      </w:r>
      <w:r w:rsidR="00361E0D">
        <w:rPr>
          <w:rFonts w:ascii="Times New Roman" w:hAnsi="Times New Roman"/>
          <w:sz w:val="24"/>
          <w:szCs w:val="24"/>
        </w:rPr>
        <w:t xml:space="preserve"> </w:t>
      </w:r>
      <w:r w:rsidR="005D1345">
        <w:rPr>
          <w:rFonts w:ascii="Times New Roman" w:hAnsi="Times New Roman"/>
          <w:sz w:val="24"/>
          <w:szCs w:val="24"/>
        </w:rPr>
        <w:t>listopada</w:t>
      </w:r>
      <w:r w:rsidR="00361E0D">
        <w:rPr>
          <w:rFonts w:ascii="Times New Roman" w:hAnsi="Times New Roman"/>
          <w:sz w:val="24"/>
          <w:szCs w:val="24"/>
        </w:rPr>
        <w:t xml:space="preserve"> 2017 </w:t>
      </w:r>
      <w:r w:rsidR="0053559B">
        <w:rPr>
          <w:rFonts w:ascii="Times New Roman" w:hAnsi="Times New Roman"/>
          <w:sz w:val="24"/>
          <w:szCs w:val="24"/>
        </w:rPr>
        <w:t xml:space="preserve">do </w:t>
      </w:r>
      <w:r w:rsidR="00C60A63">
        <w:rPr>
          <w:rFonts w:ascii="Times New Roman" w:hAnsi="Times New Roman"/>
          <w:sz w:val="24"/>
          <w:szCs w:val="24"/>
        </w:rPr>
        <w:t>30 czerwca</w:t>
      </w:r>
      <w:r w:rsidR="00361E0D">
        <w:rPr>
          <w:rFonts w:ascii="Times New Roman" w:hAnsi="Times New Roman"/>
          <w:sz w:val="24"/>
          <w:szCs w:val="24"/>
        </w:rPr>
        <w:t xml:space="preserve"> 20</w:t>
      </w:r>
      <w:r w:rsidR="005D1345">
        <w:rPr>
          <w:rFonts w:ascii="Times New Roman" w:hAnsi="Times New Roman"/>
          <w:sz w:val="24"/>
          <w:szCs w:val="24"/>
        </w:rPr>
        <w:t>21</w:t>
      </w:r>
      <w:r w:rsidR="00625809">
        <w:rPr>
          <w:rFonts w:ascii="Times New Roman" w:hAnsi="Times New Roman"/>
          <w:sz w:val="24"/>
          <w:szCs w:val="24"/>
        </w:rPr>
        <w:t xml:space="preserve"> r.</w:t>
      </w:r>
    </w:p>
    <w:p w:rsidR="0053559B" w:rsidRPr="006862D2" w:rsidRDefault="0053559B" w:rsidP="000167C0">
      <w:pPr>
        <w:spacing w:after="0" w:line="240" w:lineRule="auto"/>
        <w:jc w:val="both"/>
        <w:rPr>
          <w:rFonts w:ascii="Times New Roman" w:hAnsi="Times New Roman" w:cs="Times New Roman"/>
          <w:sz w:val="24"/>
          <w:szCs w:val="24"/>
        </w:rPr>
      </w:pPr>
    </w:p>
    <w:p w:rsidR="000167C0" w:rsidRPr="006862D2" w:rsidRDefault="000167C0" w:rsidP="000167C0">
      <w:pPr>
        <w:spacing w:after="0" w:line="240" w:lineRule="auto"/>
        <w:jc w:val="center"/>
        <w:rPr>
          <w:rFonts w:ascii="Times New Roman" w:hAnsi="Times New Roman" w:cs="Times New Roman"/>
          <w:sz w:val="24"/>
          <w:szCs w:val="24"/>
        </w:rPr>
      </w:pPr>
      <w:r w:rsidRPr="006862D2">
        <w:rPr>
          <w:rFonts w:ascii="Times New Roman" w:hAnsi="Times New Roman" w:cs="Times New Roman"/>
          <w:sz w:val="24"/>
          <w:szCs w:val="24"/>
        </w:rPr>
        <w:t>§ 4</w:t>
      </w:r>
    </w:p>
    <w:p w:rsidR="000167C0" w:rsidRDefault="000167C0" w:rsidP="000167C0">
      <w:pPr>
        <w:jc w:val="center"/>
        <w:rPr>
          <w:rFonts w:ascii="Times New Roman" w:hAnsi="Times New Roman" w:cs="Times New Roman"/>
          <w:b/>
          <w:sz w:val="24"/>
          <w:szCs w:val="24"/>
        </w:rPr>
      </w:pPr>
      <w:r w:rsidRPr="006862D2">
        <w:rPr>
          <w:rFonts w:ascii="Times New Roman" w:hAnsi="Times New Roman" w:cs="Times New Roman"/>
          <w:b/>
          <w:sz w:val="24"/>
          <w:szCs w:val="24"/>
        </w:rPr>
        <w:t>Sposób realizacji umowy</w:t>
      </w:r>
    </w:p>
    <w:p w:rsidR="00625809" w:rsidRPr="00FA5AE8" w:rsidRDefault="00625809" w:rsidP="0036587A">
      <w:pPr>
        <w:pStyle w:val="Akapitzlist"/>
        <w:numPr>
          <w:ilvl w:val="0"/>
          <w:numId w:val="21"/>
        </w:numPr>
        <w:spacing w:after="0" w:line="240" w:lineRule="auto"/>
        <w:jc w:val="both"/>
        <w:rPr>
          <w:rFonts w:ascii="Times New Roman" w:eastAsia="Calibri" w:hAnsi="Times New Roman" w:cs="Times New Roman"/>
          <w:sz w:val="24"/>
          <w:szCs w:val="24"/>
          <w:lang w:eastAsia="en-US"/>
        </w:rPr>
      </w:pPr>
      <w:r w:rsidRPr="00FA5AE8">
        <w:rPr>
          <w:rFonts w:ascii="Times New Roman" w:eastAsia="Calibri" w:hAnsi="Times New Roman" w:cs="Times New Roman"/>
          <w:sz w:val="24"/>
          <w:szCs w:val="24"/>
          <w:lang w:eastAsia="en-US"/>
        </w:rPr>
        <w:t xml:space="preserve">Wykonawca zobowiązuje się do prowadzenia prac związanych z realizacją umowy zgodnie z poniższymi wskazaniami:  </w:t>
      </w:r>
    </w:p>
    <w:p w:rsidR="008F71B5" w:rsidRDefault="00361E0D" w:rsidP="00361E0D">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8F71B5">
        <w:rPr>
          <w:rFonts w:ascii="Times New Roman" w:hAnsi="Times New Roman" w:cs="Times New Roman"/>
          <w:sz w:val="24"/>
          <w:szCs w:val="24"/>
        </w:rPr>
        <w:t xml:space="preserve">ścisłą współpracę z Zamawiającym, </w:t>
      </w:r>
    </w:p>
    <w:p w:rsidR="00361E0D" w:rsidRPr="008F71B5" w:rsidRDefault="00361E0D" w:rsidP="00361E0D">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8F71B5">
        <w:rPr>
          <w:rFonts w:ascii="Times New Roman" w:hAnsi="Times New Roman" w:cs="Times New Roman"/>
          <w:sz w:val="24"/>
          <w:szCs w:val="24"/>
        </w:rPr>
        <w:t>systematyczną i zgodną z harmonogramem realizacje wyjazdów oraz niezwłoczne informowanie osoby upoważnionej do nadzorowania realizacji projektu o każdym przypadku uniemożliwiającym realizację przedsięwzięcia zgodnie z harmonogramem.</w:t>
      </w:r>
    </w:p>
    <w:p w:rsidR="00947594" w:rsidRDefault="00947594" w:rsidP="00947594">
      <w:pPr>
        <w:pStyle w:val="Akapitzlist"/>
        <w:autoSpaceDE w:val="0"/>
        <w:autoSpaceDN w:val="0"/>
        <w:adjustRightInd w:val="0"/>
        <w:spacing w:after="0" w:line="240" w:lineRule="auto"/>
        <w:jc w:val="both"/>
        <w:rPr>
          <w:rFonts w:ascii="Times New Roman" w:hAnsi="Times New Roman" w:cs="Times New Roman"/>
          <w:sz w:val="24"/>
          <w:szCs w:val="24"/>
        </w:rPr>
      </w:pPr>
    </w:p>
    <w:p w:rsidR="00904A52" w:rsidRPr="00947594" w:rsidRDefault="00625809" w:rsidP="00625809">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rPr>
      </w:pPr>
      <w:r w:rsidRPr="00947594">
        <w:rPr>
          <w:rFonts w:ascii="Times New Roman" w:eastAsia="Calibri" w:hAnsi="Times New Roman" w:cs="Times New Roman"/>
          <w:sz w:val="24"/>
          <w:szCs w:val="24"/>
          <w:lang w:eastAsia="en-US"/>
        </w:rPr>
        <w:t xml:space="preserve">Osobami wyznaczonymi do kontaktu w sprawie realizacji przedmiotu umowy są: </w:t>
      </w:r>
    </w:p>
    <w:p w:rsidR="00904A52" w:rsidRDefault="00625809" w:rsidP="00625809">
      <w:pPr>
        <w:spacing w:after="0" w:line="240" w:lineRule="auto"/>
        <w:jc w:val="both"/>
        <w:rPr>
          <w:rFonts w:ascii="Times New Roman" w:eastAsia="Calibri" w:hAnsi="Times New Roman" w:cs="Times New Roman"/>
          <w:sz w:val="24"/>
          <w:szCs w:val="24"/>
          <w:lang w:eastAsia="en-US"/>
        </w:rPr>
      </w:pPr>
      <w:r w:rsidRPr="00625809">
        <w:rPr>
          <w:rFonts w:ascii="Times New Roman" w:eastAsia="Calibri" w:hAnsi="Times New Roman" w:cs="Times New Roman"/>
          <w:sz w:val="24"/>
          <w:szCs w:val="24"/>
          <w:lang w:eastAsia="en-US"/>
        </w:rPr>
        <w:t xml:space="preserve">a) ze strony Wykonawcy: </w:t>
      </w:r>
    </w:p>
    <w:p w:rsidR="00904A52" w:rsidRDefault="00625809" w:rsidP="00625809">
      <w:pPr>
        <w:spacing w:after="0" w:line="240" w:lineRule="auto"/>
        <w:jc w:val="both"/>
        <w:rPr>
          <w:rFonts w:ascii="Times New Roman" w:eastAsia="Calibri" w:hAnsi="Times New Roman" w:cs="Times New Roman"/>
          <w:sz w:val="24"/>
          <w:szCs w:val="24"/>
          <w:lang w:eastAsia="en-US"/>
        </w:rPr>
      </w:pPr>
      <w:r w:rsidRPr="00625809">
        <w:rPr>
          <w:rFonts w:ascii="Times New Roman" w:eastAsia="Calibri" w:hAnsi="Times New Roman" w:cs="Times New Roman"/>
          <w:sz w:val="24"/>
          <w:szCs w:val="24"/>
          <w:lang w:eastAsia="en-US"/>
        </w:rPr>
        <w:t xml:space="preserve">…………………………………………….. </w:t>
      </w:r>
    </w:p>
    <w:p w:rsidR="00904A52" w:rsidRDefault="00625809" w:rsidP="00625809">
      <w:pPr>
        <w:spacing w:after="0" w:line="240" w:lineRule="auto"/>
        <w:jc w:val="both"/>
        <w:rPr>
          <w:rFonts w:ascii="Times New Roman" w:eastAsia="Calibri" w:hAnsi="Times New Roman" w:cs="Times New Roman"/>
          <w:sz w:val="24"/>
          <w:szCs w:val="24"/>
          <w:lang w:eastAsia="en-US"/>
        </w:rPr>
      </w:pPr>
      <w:r w:rsidRPr="00625809">
        <w:rPr>
          <w:rFonts w:ascii="Times New Roman" w:eastAsia="Calibri" w:hAnsi="Times New Roman" w:cs="Times New Roman"/>
          <w:sz w:val="24"/>
          <w:szCs w:val="24"/>
          <w:lang w:eastAsia="en-US"/>
        </w:rPr>
        <w:t xml:space="preserve">nr tel.: ……………………………..…………………………... </w:t>
      </w:r>
    </w:p>
    <w:p w:rsidR="00904A52" w:rsidRDefault="00625809" w:rsidP="00625809">
      <w:pPr>
        <w:spacing w:after="0" w:line="240" w:lineRule="auto"/>
        <w:jc w:val="both"/>
        <w:rPr>
          <w:rFonts w:ascii="Times New Roman" w:eastAsia="Calibri" w:hAnsi="Times New Roman" w:cs="Times New Roman"/>
          <w:sz w:val="24"/>
          <w:szCs w:val="24"/>
          <w:lang w:eastAsia="en-US"/>
        </w:rPr>
      </w:pPr>
      <w:r w:rsidRPr="00625809">
        <w:rPr>
          <w:rFonts w:ascii="Times New Roman" w:eastAsia="Calibri" w:hAnsi="Times New Roman" w:cs="Times New Roman"/>
          <w:sz w:val="24"/>
          <w:szCs w:val="24"/>
          <w:lang w:eastAsia="en-US"/>
        </w:rPr>
        <w:t xml:space="preserve">adres mailowy: …………………..……………………………. </w:t>
      </w:r>
    </w:p>
    <w:p w:rsidR="00904A52" w:rsidRDefault="00625809" w:rsidP="00625809">
      <w:pPr>
        <w:spacing w:after="0" w:line="240" w:lineRule="auto"/>
        <w:jc w:val="both"/>
        <w:rPr>
          <w:rFonts w:ascii="Times New Roman" w:eastAsia="Calibri" w:hAnsi="Times New Roman" w:cs="Times New Roman"/>
          <w:sz w:val="24"/>
          <w:szCs w:val="24"/>
          <w:lang w:eastAsia="en-US"/>
        </w:rPr>
      </w:pPr>
      <w:r w:rsidRPr="00625809">
        <w:rPr>
          <w:rFonts w:ascii="Times New Roman" w:eastAsia="Calibri" w:hAnsi="Times New Roman" w:cs="Times New Roman"/>
          <w:sz w:val="24"/>
          <w:szCs w:val="24"/>
          <w:lang w:eastAsia="en-US"/>
        </w:rPr>
        <w:t xml:space="preserve">b) ze strony Zamawiającego: </w:t>
      </w:r>
    </w:p>
    <w:p w:rsidR="00904A52" w:rsidRDefault="008F71B5" w:rsidP="0062580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Agnieszka Glazer</w:t>
      </w:r>
      <w:r w:rsidR="00B91666">
        <w:rPr>
          <w:rFonts w:ascii="Times New Roman" w:eastAsia="Calibri" w:hAnsi="Times New Roman" w:cs="Times New Roman"/>
          <w:sz w:val="24"/>
          <w:szCs w:val="24"/>
          <w:lang w:eastAsia="en-US"/>
        </w:rPr>
        <w:t xml:space="preserve"> – </w:t>
      </w:r>
      <w:r>
        <w:rPr>
          <w:rFonts w:ascii="Times New Roman" w:eastAsia="Calibri" w:hAnsi="Times New Roman" w:cs="Times New Roman"/>
          <w:sz w:val="24"/>
          <w:szCs w:val="24"/>
          <w:lang w:eastAsia="en-US"/>
        </w:rPr>
        <w:t>koordynator</w:t>
      </w:r>
      <w:r w:rsidR="00625809" w:rsidRPr="00625809">
        <w:rPr>
          <w:rFonts w:ascii="Times New Roman" w:eastAsia="Calibri" w:hAnsi="Times New Roman" w:cs="Times New Roman"/>
          <w:sz w:val="24"/>
          <w:szCs w:val="24"/>
          <w:lang w:eastAsia="en-US"/>
        </w:rPr>
        <w:t xml:space="preserve"> projektu</w:t>
      </w:r>
    </w:p>
    <w:p w:rsidR="00904A52" w:rsidRPr="008F71B5" w:rsidRDefault="00947594" w:rsidP="00625809">
      <w:pPr>
        <w:spacing w:after="0" w:line="240" w:lineRule="auto"/>
        <w:jc w:val="both"/>
        <w:rPr>
          <w:rFonts w:ascii="Times New Roman" w:eastAsia="Calibri" w:hAnsi="Times New Roman" w:cs="Times New Roman"/>
          <w:sz w:val="24"/>
          <w:szCs w:val="24"/>
          <w:lang w:eastAsia="en-US"/>
        </w:rPr>
      </w:pPr>
      <w:r w:rsidRPr="008F71B5">
        <w:rPr>
          <w:rFonts w:ascii="Times New Roman" w:eastAsia="Calibri" w:hAnsi="Times New Roman" w:cs="Times New Roman"/>
          <w:sz w:val="24"/>
          <w:szCs w:val="24"/>
          <w:lang w:eastAsia="en-US"/>
        </w:rPr>
        <w:t xml:space="preserve">Nr tel.: </w:t>
      </w:r>
      <w:r w:rsidR="008F71B5" w:rsidRPr="008F71B5">
        <w:rPr>
          <w:rFonts w:ascii="Times New Roman" w:eastAsia="Calibri" w:hAnsi="Times New Roman" w:cs="Times New Roman"/>
          <w:sz w:val="24"/>
          <w:szCs w:val="24"/>
          <w:lang w:eastAsia="en-US"/>
        </w:rPr>
        <w:t>512 071 312</w:t>
      </w:r>
      <w:r w:rsidR="00625809" w:rsidRPr="008F71B5">
        <w:rPr>
          <w:rFonts w:ascii="Times New Roman" w:eastAsia="Calibri" w:hAnsi="Times New Roman" w:cs="Times New Roman"/>
          <w:sz w:val="24"/>
          <w:szCs w:val="24"/>
          <w:lang w:eastAsia="en-US"/>
        </w:rPr>
        <w:t xml:space="preserve"> </w:t>
      </w:r>
    </w:p>
    <w:p w:rsidR="00625809" w:rsidRPr="005D1345" w:rsidRDefault="00B91666" w:rsidP="00625809">
      <w:pPr>
        <w:spacing w:after="0" w:line="240" w:lineRule="auto"/>
        <w:jc w:val="both"/>
        <w:rPr>
          <w:rFonts w:ascii="Times New Roman" w:eastAsia="Calibri" w:hAnsi="Times New Roman" w:cs="Times New Roman"/>
          <w:sz w:val="24"/>
          <w:szCs w:val="24"/>
          <w:lang w:val="en-US" w:eastAsia="en-US"/>
        </w:rPr>
      </w:pPr>
      <w:r w:rsidRPr="005D1345">
        <w:rPr>
          <w:rFonts w:ascii="Times New Roman" w:eastAsia="Calibri" w:hAnsi="Times New Roman" w:cs="Times New Roman"/>
          <w:sz w:val="24"/>
          <w:szCs w:val="24"/>
          <w:lang w:val="en-US" w:eastAsia="en-US"/>
        </w:rPr>
        <w:t xml:space="preserve">Mail: </w:t>
      </w:r>
      <w:hyperlink r:id="rId9" w:history="1">
        <w:r w:rsidR="008F71B5" w:rsidRPr="002D25DE">
          <w:rPr>
            <w:rStyle w:val="Hipercze"/>
            <w:rFonts w:ascii="Times New Roman" w:eastAsia="Calibri" w:hAnsi="Times New Roman" w:cs="Times New Roman"/>
            <w:sz w:val="24"/>
            <w:szCs w:val="24"/>
            <w:lang w:val="en-US" w:eastAsia="en-US"/>
          </w:rPr>
          <w:t>agnieszkaglazer@op.pl</w:t>
        </w:r>
      </w:hyperlink>
      <w:r w:rsidR="008F71B5">
        <w:rPr>
          <w:rFonts w:ascii="Times New Roman" w:eastAsia="Calibri" w:hAnsi="Times New Roman" w:cs="Times New Roman"/>
          <w:sz w:val="24"/>
          <w:szCs w:val="24"/>
          <w:lang w:val="en-US" w:eastAsia="en-US"/>
        </w:rPr>
        <w:t xml:space="preserve"> </w:t>
      </w:r>
    </w:p>
    <w:p w:rsidR="00004F1B" w:rsidRDefault="00004F1B" w:rsidP="000167C0">
      <w:pPr>
        <w:spacing w:after="0" w:line="240" w:lineRule="auto"/>
        <w:jc w:val="center"/>
        <w:rPr>
          <w:rFonts w:ascii="Times New Roman" w:hAnsi="Times New Roman" w:cs="Times New Roman"/>
          <w:sz w:val="24"/>
          <w:szCs w:val="24"/>
        </w:rPr>
      </w:pPr>
    </w:p>
    <w:p w:rsidR="000167C0" w:rsidRPr="006862D2" w:rsidRDefault="000167C0" w:rsidP="000167C0">
      <w:pPr>
        <w:spacing w:after="0" w:line="240" w:lineRule="auto"/>
        <w:jc w:val="center"/>
        <w:rPr>
          <w:rFonts w:ascii="Times New Roman" w:hAnsi="Times New Roman" w:cs="Times New Roman"/>
          <w:sz w:val="24"/>
          <w:szCs w:val="24"/>
        </w:rPr>
      </w:pPr>
      <w:r w:rsidRPr="006862D2">
        <w:rPr>
          <w:rFonts w:ascii="Times New Roman" w:hAnsi="Times New Roman" w:cs="Times New Roman"/>
          <w:sz w:val="24"/>
          <w:szCs w:val="24"/>
        </w:rPr>
        <w:t>§ 6</w:t>
      </w:r>
    </w:p>
    <w:p w:rsidR="000167C0" w:rsidRPr="006862D2" w:rsidRDefault="00004F1B" w:rsidP="000167C0">
      <w:pPr>
        <w:jc w:val="center"/>
        <w:rPr>
          <w:rFonts w:ascii="Times New Roman" w:hAnsi="Times New Roman" w:cs="Times New Roman"/>
          <w:b/>
          <w:sz w:val="24"/>
          <w:szCs w:val="24"/>
        </w:rPr>
      </w:pPr>
      <w:r>
        <w:rPr>
          <w:rFonts w:ascii="Times New Roman" w:hAnsi="Times New Roman" w:cs="Times New Roman"/>
          <w:b/>
          <w:sz w:val="24"/>
          <w:szCs w:val="24"/>
        </w:rPr>
        <w:t xml:space="preserve">Zmiany umowy </w:t>
      </w:r>
      <w:r w:rsidR="000167C0" w:rsidRPr="006862D2">
        <w:rPr>
          <w:rFonts w:ascii="Times New Roman" w:hAnsi="Times New Roman" w:cs="Times New Roman"/>
          <w:b/>
          <w:sz w:val="24"/>
          <w:szCs w:val="24"/>
        </w:rPr>
        <w:t>i odstąpienie od umowy</w:t>
      </w:r>
    </w:p>
    <w:p w:rsidR="00904A52" w:rsidRDefault="00904A52" w:rsidP="00947594">
      <w:pPr>
        <w:spacing w:after="0" w:line="240" w:lineRule="auto"/>
        <w:jc w:val="both"/>
        <w:rPr>
          <w:rFonts w:ascii="Times New Roman" w:hAnsi="Times New Roman" w:cs="Times New Roman"/>
          <w:sz w:val="24"/>
          <w:szCs w:val="24"/>
        </w:rPr>
      </w:pPr>
      <w:r w:rsidRPr="00904A52">
        <w:rPr>
          <w:rFonts w:ascii="Times New Roman" w:hAnsi="Times New Roman" w:cs="Times New Roman"/>
          <w:sz w:val="24"/>
          <w:szCs w:val="24"/>
        </w:rPr>
        <w:t xml:space="preserve">1. Wszelkie zmiany i uzupełnienia treści umowy winny zostać dokonane wyłącznie w formie aneksu podpisanego przez obie strony, pod rygorem nieważności. </w:t>
      </w:r>
    </w:p>
    <w:p w:rsidR="00904A52" w:rsidRDefault="00904A52" w:rsidP="00947594">
      <w:pPr>
        <w:spacing w:after="0" w:line="240" w:lineRule="auto"/>
        <w:jc w:val="both"/>
        <w:rPr>
          <w:rFonts w:ascii="Times New Roman" w:hAnsi="Times New Roman" w:cs="Times New Roman"/>
          <w:sz w:val="24"/>
          <w:szCs w:val="24"/>
        </w:rPr>
      </w:pPr>
      <w:r w:rsidRPr="00904A52">
        <w:rPr>
          <w:rFonts w:ascii="Times New Roman" w:hAnsi="Times New Roman" w:cs="Times New Roman"/>
          <w:sz w:val="24"/>
          <w:szCs w:val="24"/>
        </w:rPr>
        <w:t xml:space="preserve">2. Zmiany umowy dopuszczalne są w niżej wymienionych przypadkach: </w:t>
      </w:r>
    </w:p>
    <w:p w:rsidR="00904A52" w:rsidRDefault="00904A52" w:rsidP="00947594">
      <w:pPr>
        <w:spacing w:after="0" w:line="240" w:lineRule="auto"/>
        <w:jc w:val="both"/>
        <w:rPr>
          <w:rFonts w:ascii="Times New Roman" w:hAnsi="Times New Roman" w:cs="Times New Roman"/>
          <w:sz w:val="24"/>
          <w:szCs w:val="24"/>
        </w:rPr>
      </w:pPr>
      <w:r w:rsidRPr="00904A52">
        <w:rPr>
          <w:rFonts w:ascii="Times New Roman" w:hAnsi="Times New Roman" w:cs="Times New Roman"/>
          <w:sz w:val="24"/>
          <w:szCs w:val="24"/>
        </w:rPr>
        <w:t xml:space="preserve">a) zmiany danych adresowych stron, bądź zmiany osób   wymienionych przez strony do realizacji umowy, </w:t>
      </w:r>
    </w:p>
    <w:p w:rsidR="00904A52" w:rsidRDefault="00904A52" w:rsidP="00947594">
      <w:pPr>
        <w:spacing w:after="0" w:line="240" w:lineRule="auto"/>
        <w:jc w:val="both"/>
        <w:rPr>
          <w:rFonts w:ascii="Times New Roman" w:hAnsi="Times New Roman" w:cs="Times New Roman"/>
          <w:sz w:val="24"/>
          <w:szCs w:val="24"/>
        </w:rPr>
      </w:pPr>
      <w:r w:rsidRPr="00904A52">
        <w:rPr>
          <w:rFonts w:ascii="Times New Roman" w:hAnsi="Times New Roman" w:cs="Times New Roman"/>
          <w:sz w:val="24"/>
          <w:szCs w:val="24"/>
        </w:rPr>
        <w:t xml:space="preserve">b) zmiany formy prawnej prowadzenia działalności gospodarczej przez Wykonawcę lub Zamawiającego,  </w:t>
      </w:r>
    </w:p>
    <w:p w:rsidR="00904A52" w:rsidRDefault="00904A52" w:rsidP="00947594">
      <w:pPr>
        <w:spacing w:after="0" w:line="240" w:lineRule="auto"/>
        <w:jc w:val="both"/>
        <w:rPr>
          <w:rFonts w:ascii="Times New Roman" w:hAnsi="Times New Roman" w:cs="Times New Roman"/>
          <w:sz w:val="24"/>
          <w:szCs w:val="24"/>
        </w:rPr>
      </w:pPr>
      <w:r w:rsidRPr="00904A52">
        <w:rPr>
          <w:rFonts w:ascii="Times New Roman" w:hAnsi="Times New Roman" w:cs="Times New Roman"/>
          <w:sz w:val="24"/>
          <w:szCs w:val="24"/>
        </w:rPr>
        <w:t xml:space="preserve">3. W razie wystąpienia istotnej zmiany okoliczności powodujących, że wykonanie umowy nie leży w interesie Zamawiającego, czego nie można było przewidzieć w chwili zawarcia umowy, Zmawiający może odstąpić od umowy w terminie 30 dni od powzięcia wiadomości o tych okolicznościach. </w:t>
      </w:r>
    </w:p>
    <w:p w:rsidR="00D1204B" w:rsidRPr="0053559B" w:rsidRDefault="00004F1B" w:rsidP="00947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04A52" w:rsidRPr="0053559B">
        <w:rPr>
          <w:rFonts w:ascii="Times New Roman" w:hAnsi="Times New Roman" w:cs="Times New Roman"/>
          <w:sz w:val="24"/>
          <w:szCs w:val="24"/>
        </w:rPr>
        <w:t xml:space="preserve">. Odstąpienie od umowy przysługiwać będzie Zamawiającemu w przypadku: </w:t>
      </w:r>
    </w:p>
    <w:p w:rsidR="00D1204B" w:rsidRDefault="00904A52" w:rsidP="00947594">
      <w:pPr>
        <w:spacing w:after="0" w:line="240" w:lineRule="auto"/>
        <w:jc w:val="both"/>
        <w:rPr>
          <w:rFonts w:ascii="Times New Roman" w:hAnsi="Times New Roman" w:cs="Times New Roman"/>
          <w:sz w:val="24"/>
          <w:szCs w:val="24"/>
        </w:rPr>
      </w:pPr>
      <w:r w:rsidRPr="0053559B">
        <w:rPr>
          <w:rFonts w:ascii="Times New Roman" w:hAnsi="Times New Roman" w:cs="Times New Roman"/>
          <w:sz w:val="24"/>
          <w:szCs w:val="24"/>
        </w:rPr>
        <w:t xml:space="preserve">a) Realizacji </w:t>
      </w:r>
      <w:r w:rsidRPr="00904A52">
        <w:rPr>
          <w:rFonts w:ascii="Times New Roman" w:hAnsi="Times New Roman" w:cs="Times New Roman"/>
          <w:sz w:val="24"/>
          <w:szCs w:val="24"/>
        </w:rPr>
        <w:t>przedmiotu umowy w sposób, który nie będzie spełniał wymagań zawartych w zapytaniu ofertowym oraz ofercie złożonej przez Wykonawcę, o których mowa w § 1.</w:t>
      </w:r>
    </w:p>
    <w:p w:rsidR="00904A52" w:rsidRPr="00904A52" w:rsidRDefault="00904A52" w:rsidP="00947594">
      <w:pPr>
        <w:spacing w:after="0" w:line="240" w:lineRule="auto"/>
        <w:jc w:val="both"/>
        <w:rPr>
          <w:rFonts w:ascii="Times New Roman" w:hAnsi="Times New Roman" w:cs="Times New Roman"/>
          <w:sz w:val="24"/>
          <w:szCs w:val="24"/>
        </w:rPr>
      </w:pPr>
      <w:r w:rsidRPr="00904A52">
        <w:rPr>
          <w:rFonts w:ascii="Times New Roman" w:hAnsi="Times New Roman" w:cs="Times New Roman"/>
          <w:sz w:val="24"/>
          <w:szCs w:val="24"/>
        </w:rPr>
        <w:t xml:space="preserve"> b) Realizacji przedmiotu umowy w sposób nienależyty lub nieterminowy, po uprzednim wezwaniu go do działania zgodnego z umową. </w:t>
      </w:r>
    </w:p>
    <w:p w:rsidR="00004F1B" w:rsidRDefault="00004F1B" w:rsidP="000167C0">
      <w:pPr>
        <w:spacing w:after="0" w:line="240" w:lineRule="auto"/>
        <w:jc w:val="center"/>
        <w:rPr>
          <w:rFonts w:ascii="Times New Roman" w:hAnsi="Times New Roman" w:cs="Times New Roman"/>
          <w:sz w:val="24"/>
          <w:szCs w:val="24"/>
        </w:rPr>
      </w:pPr>
    </w:p>
    <w:p w:rsidR="000167C0" w:rsidRPr="006862D2" w:rsidRDefault="00D1204B" w:rsidP="000167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p>
    <w:p w:rsidR="000167C0" w:rsidRPr="006862D2" w:rsidRDefault="000167C0" w:rsidP="000167C0">
      <w:pPr>
        <w:jc w:val="center"/>
        <w:rPr>
          <w:rFonts w:ascii="Times New Roman" w:hAnsi="Times New Roman" w:cs="Times New Roman"/>
          <w:b/>
          <w:sz w:val="24"/>
          <w:szCs w:val="24"/>
        </w:rPr>
      </w:pPr>
      <w:r w:rsidRPr="006862D2">
        <w:rPr>
          <w:rFonts w:ascii="Times New Roman" w:hAnsi="Times New Roman" w:cs="Times New Roman"/>
          <w:b/>
          <w:sz w:val="24"/>
          <w:szCs w:val="24"/>
        </w:rPr>
        <w:t>Poufność informacji</w:t>
      </w:r>
    </w:p>
    <w:p w:rsidR="000167C0" w:rsidRPr="006862D2" w:rsidRDefault="000167C0" w:rsidP="000167C0">
      <w:pPr>
        <w:pStyle w:val="Akapitzlist"/>
        <w:numPr>
          <w:ilvl w:val="0"/>
          <w:numId w:val="6"/>
        </w:numPr>
        <w:tabs>
          <w:tab w:val="left" w:pos="284"/>
        </w:tabs>
        <w:suppressAutoHyphens/>
        <w:spacing w:after="0" w:line="240" w:lineRule="auto"/>
        <w:ind w:left="284" w:hanging="284"/>
        <w:jc w:val="both"/>
        <w:rPr>
          <w:rFonts w:ascii="Times New Roman" w:hAnsi="Times New Roman" w:cs="Times New Roman"/>
          <w:sz w:val="24"/>
          <w:szCs w:val="24"/>
        </w:rPr>
      </w:pPr>
      <w:r w:rsidRPr="006862D2">
        <w:rPr>
          <w:rFonts w:ascii="Times New Roman" w:hAnsi="Times New Roman" w:cs="Times New Roman"/>
          <w:sz w:val="24"/>
          <w:szCs w:val="24"/>
        </w:rPr>
        <w:t>Strony zobowiązują się do utrzymania w tajemnicy i nie ujawniania osobom trzecim, bez uprzedniej pisemnej zgody drugiej strony, informacji o warunkach niniejszej umowy, danych o przedsiębiorstwie i klientach drugiej strony, na zasadach określonych w ustawie o zwalczaniu nieuczciwej konkurencji.</w:t>
      </w:r>
    </w:p>
    <w:p w:rsidR="000167C0" w:rsidRPr="006862D2" w:rsidRDefault="000167C0" w:rsidP="000167C0">
      <w:pPr>
        <w:pStyle w:val="Akapitzlist"/>
        <w:numPr>
          <w:ilvl w:val="0"/>
          <w:numId w:val="6"/>
        </w:numPr>
        <w:tabs>
          <w:tab w:val="left" w:pos="284"/>
        </w:tabs>
        <w:suppressAutoHyphens/>
        <w:spacing w:after="0" w:line="240" w:lineRule="auto"/>
        <w:ind w:left="284" w:hanging="284"/>
        <w:jc w:val="both"/>
        <w:rPr>
          <w:rFonts w:ascii="Times New Roman" w:hAnsi="Times New Roman" w:cs="Times New Roman"/>
          <w:sz w:val="24"/>
          <w:szCs w:val="24"/>
        </w:rPr>
      </w:pPr>
      <w:r w:rsidRPr="006862D2">
        <w:rPr>
          <w:rFonts w:ascii="Times New Roman" w:hAnsi="Times New Roman" w:cs="Times New Roman"/>
          <w:sz w:val="24"/>
          <w:szCs w:val="24"/>
        </w:rPr>
        <w:t>Obowiązek określony powyżej nie dotyczy:</w:t>
      </w:r>
    </w:p>
    <w:p w:rsidR="000167C0" w:rsidRPr="006862D2" w:rsidRDefault="000167C0" w:rsidP="000167C0">
      <w:pPr>
        <w:pStyle w:val="Akapitzlist"/>
        <w:numPr>
          <w:ilvl w:val="1"/>
          <w:numId w:val="6"/>
        </w:numPr>
        <w:tabs>
          <w:tab w:val="left" w:pos="851"/>
        </w:tabs>
        <w:suppressAutoHyphens/>
        <w:spacing w:after="0" w:line="240" w:lineRule="auto"/>
        <w:ind w:left="851" w:hanging="284"/>
        <w:jc w:val="both"/>
        <w:rPr>
          <w:rFonts w:ascii="Times New Roman" w:hAnsi="Times New Roman" w:cs="Times New Roman"/>
          <w:sz w:val="24"/>
          <w:szCs w:val="24"/>
        </w:rPr>
      </w:pPr>
      <w:r w:rsidRPr="006862D2">
        <w:rPr>
          <w:rFonts w:ascii="Times New Roman" w:hAnsi="Times New Roman" w:cs="Times New Roman"/>
          <w:sz w:val="24"/>
          <w:szCs w:val="24"/>
        </w:rPr>
        <w:t xml:space="preserve">informacji powszechnie znanych, </w:t>
      </w:r>
    </w:p>
    <w:p w:rsidR="000167C0" w:rsidRPr="006862D2" w:rsidRDefault="000167C0" w:rsidP="000167C0">
      <w:pPr>
        <w:pStyle w:val="Akapitzlist"/>
        <w:numPr>
          <w:ilvl w:val="1"/>
          <w:numId w:val="6"/>
        </w:numPr>
        <w:tabs>
          <w:tab w:val="left" w:pos="851"/>
        </w:tabs>
        <w:suppressAutoHyphens/>
        <w:spacing w:after="0" w:line="240" w:lineRule="auto"/>
        <w:ind w:left="851" w:hanging="284"/>
        <w:jc w:val="both"/>
        <w:rPr>
          <w:rFonts w:ascii="Times New Roman" w:hAnsi="Times New Roman" w:cs="Times New Roman"/>
          <w:sz w:val="24"/>
          <w:szCs w:val="24"/>
        </w:rPr>
      </w:pPr>
      <w:r w:rsidRPr="006862D2">
        <w:rPr>
          <w:rFonts w:ascii="Times New Roman" w:hAnsi="Times New Roman" w:cs="Times New Roman"/>
          <w:sz w:val="24"/>
          <w:szCs w:val="24"/>
        </w:rPr>
        <w:t xml:space="preserve">udostępniania informacji na żądanie sądu, prokuratury, organów podatkowych, organów kontrolnych oraz wynikających z obowiązków informacyjnych z zakresie przewidzianym przez prawo o publicznym obrocie papierami wartościowymi, </w:t>
      </w:r>
    </w:p>
    <w:p w:rsidR="000167C0" w:rsidRPr="006862D2" w:rsidRDefault="000167C0" w:rsidP="000167C0">
      <w:pPr>
        <w:pStyle w:val="Akapitzlist"/>
        <w:numPr>
          <w:ilvl w:val="1"/>
          <w:numId w:val="6"/>
        </w:numPr>
        <w:tabs>
          <w:tab w:val="left" w:pos="851"/>
        </w:tabs>
        <w:suppressAutoHyphens/>
        <w:spacing w:after="0" w:line="240" w:lineRule="auto"/>
        <w:ind w:left="851" w:hanging="284"/>
        <w:jc w:val="both"/>
        <w:rPr>
          <w:rFonts w:ascii="Times New Roman" w:hAnsi="Times New Roman" w:cs="Times New Roman"/>
          <w:sz w:val="24"/>
          <w:szCs w:val="24"/>
        </w:rPr>
      </w:pPr>
      <w:r w:rsidRPr="006862D2">
        <w:rPr>
          <w:rFonts w:ascii="Times New Roman" w:hAnsi="Times New Roman" w:cs="Times New Roman"/>
          <w:sz w:val="24"/>
          <w:szCs w:val="24"/>
        </w:rPr>
        <w:t>obowiązku udzielania organom i instytucjom do tego upoważnionym informacji związanych z realizacją Projektu pn. „</w:t>
      </w:r>
      <w:r w:rsidR="00632239">
        <w:rPr>
          <w:rFonts w:ascii="Times New Roman" w:hAnsi="Times New Roman" w:cs="Times New Roman"/>
          <w:sz w:val="24"/>
          <w:szCs w:val="24"/>
        </w:rPr>
        <w:t>Warszawska – czas zawodowców</w:t>
      </w:r>
      <w:r w:rsidRPr="006862D2">
        <w:rPr>
          <w:rFonts w:ascii="Times New Roman" w:hAnsi="Times New Roman" w:cs="Times New Roman"/>
          <w:sz w:val="24"/>
          <w:szCs w:val="24"/>
        </w:rPr>
        <w:t xml:space="preserve">”, </w:t>
      </w:r>
    </w:p>
    <w:p w:rsidR="000167C0" w:rsidRPr="006862D2" w:rsidRDefault="000167C0" w:rsidP="000167C0">
      <w:pPr>
        <w:pStyle w:val="Akapitzlist"/>
        <w:numPr>
          <w:ilvl w:val="1"/>
          <w:numId w:val="6"/>
        </w:numPr>
        <w:tabs>
          <w:tab w:val="left" w:pos="851"/>
        </w:tabs>
        <w:suppressAutoHyphens/>
        <w:spacing w:after="0" w:line="240" w:lineRule="auto"/>
        <w:ind w:left="851" w:hanging="284"/>
        <w:jc w:val="both"/>
        <w:rPr>
          <w:rFonts w:ascii="Times New Roman" w:hAnsi="Times New Roman" w:cs="Times New Roman"/>
          <w:sz w:val="24"/>
          <w:szCs w:val="24"/>
        </w:rPr>
      </w:pPr>
      <w:r w:rsidRPr="006862D2">
        <w:rPr>
          <w:rFonts w:ascii="Times New Roman" w:hAnsi="Times New Roman" w:cs="Times New Roman"/>
          <w:sz w:val="24"/>
          <w:szCs w:val="24"/>
        </w:rPr>
        <w:t xml:space="preserve">informacji udostępnianych zgodnie z </w:t>
      </w:r>
      <w:r w:rsidRPr="006862D2">
        <w:rPr>
          <w:rFonts w:ascii="Times New Roman" w:hAnsi="Times New Roman" w:cs="Times New Roman"/>
          <w:i/>
          <w:sz w:val="24"/>
          <w:szCs w:val="24"/>
        </w:rPr>
        <w:t xml:space="preserve">Wytycznymi Instytucji Zarządzającej Regionalnym Programem Operacyjnym Województwa Pomorskiego na lata 2014-2020 w sprawie </w:t>
      </w:r>
      <w:proofErr w:type="spellStart"/>
      <w:r w:rsidRPr="006862D2">
        <w:rPr>
          <w:rFonts w:ascii="Times New Roman" w:hAnsi="Times New Roman" w:cs="Times New Roman"/>
          <w:i/>
          <w:sz w:val="24"/>
          <w:szCs w:val="24"/>
        </w:rPr>
        <w:t>kwalifikowalności</w:t>
      </w:r>
      <w:proofErr w:type="spellEnd"/>
      <w:r w:rsidRPr="006862D2">
        <w:rPr>
          <w:rFonts w:ascii="Times New Roman" w:hAnsi="Times New Roman" w:cs="Times New Roman"/>
          <w:i/>
          <w:sz w:val="24"/>
          <w:szCs w:val="24"/>
        </w:rPr>
        <w:t xml:space="preserve"> kosztów objętych dofinansowaniem ze środków Europejskiego Funduszu Rozwoju Regionalnego</w:t>
      </w:r>
      <w:r w:rsidRPr="006862D2">
        <w:rPr>
          <w:rFonts w:ascii="Times New Roman" w:hAnsi="Times New Roman" w:cs="Times New Roman"/>
          <w:sz w:val="24"/>
          <w:szCs w:val="24"/>
        </w:rPr>
        <w:t>.</w:t>
      </w:r>
    </w:p>
    <w:p w:rsidR="00004F1B" w:rsidRDefault="00004F1B" w:rsidP="000167C0">
      <w:pPr>
        <w:spacing w:after="0" w:line="240" w:lineRule="auto"/>
        <w:jc w:val="center"/>
        <w:rPr>
          <w:rFonts w:ascii="Times New Roman" w:hAnsi="Times New Roman" w:cs="Times New Roman"/>
          <w:sz w:val="24"/>
          <w:szCs w:val="24"/>
        </w:rPr>
      </w:pPr>
    </w:p>
    <w:p w:rsidR="000167C0" w:rsidRPr="006862D2" w:rsidRDefault="00D1204B" w:rsidP="000167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8</w:t>
      </w:r>
    </w:p>
    <w:p w:rsidR="000167C0" w:rsidRPr="006862D2" w:rsidRDefault="000167C0" w:rsidP="000167C0">
      <w:pPr>
        <w:jc w:val="center"/>
        <w:rPr>
          <w:rFonts w:ascii="Times New Roman" w:hAnsi="Times New Roman" w:cs="Times New Roman"/>
          <w:b/>
          <w:sz w:val="24"/>
          <w:szCs w:val="24"/>
        </w:rPr>
      </w:pPr>
      <w:r w:rsidRPr="006862D2">
        <w:rPr>
          <w:rFonts w:ascii="Times New Roman" w:hAnsi="Times New Roman" w:cs="Times New Roman"/>
          <w:b/>
          <w:sz w:val="24"/>
          <w:szCs w:val="24"/>
        </w:rPr>
        <w:t>Postanowienia końcowe</w:t>
      </w:r>
    </w:p>
    <w:p w:rsidR="000167C0" w:rsidRPr="006862D2" w:rsidRDefault="000167C0" w:rsidP="000167C0">
      <w:pPr>
        <w:numPr>
          <w:ilvl w:val="0"/>
          <w:numId w:val="3"/>
        </w:numPr>
        <w:tabs>
          <w:tab w:val="left" w:pos="284"/>
        </w:tabs>
        <w:suppressAutoHyphens/>
        <w:spacing w:after="0" w:line="240" w:lineRule="auto"/>
        <w:ind w:left="284" w:hanging="284"/>
        <w:jc w:val="both"/>
        <w:rPr>
          <w:rFonts w:ascii="Times New Roman" w:hAnsi="Times New Roman" w:cs="Times New Roman"/>
          <w:sz w:val="24"/>
          <w:szCs w:val="24"/>
        </w:rPr>
      </w:pPr>
      <w:r w:rsidRPr="006862D2">
        <w:rPr>
          <w:rFonts w:ascii="Times New Roman" w:hAnsi="Times New Roman" w:cs="Times New Roman"/>
          <w:sz w:val="24"/>
          <w:szCs w:val="24"/>
        </w:rPr>
        <w:t xml:space="preserve">W sprawach nieuregulowanych umową mają zastosowanie przepisy Kodeksu </w:t>
      </w:r>
      <w:r w:rsidR="005D1345">
        <w:rPr>
          <w:rFonts w:ascii="Times New Roman" w:hAnsi="Times New Roman" w:cs="Times New Roman"/>
          <w:sz w:val="24"/>
          <w:szCs w:val="24"/>
        </w:rPr>
        <w:t>c</w:t>
      </w:r>
      <w:r w:rsidRPr="006862D2">
        <w:rPr>
          <w:rFonts w:ascii="Times New Roman" w:hAnsi="Times New Roman" w:cs="Times New Roman"/>
          <w:sz w:val="24"/>
          <w:szCs w:val="24"/>
        </w:rPr>
        <w:t>ywilnego.</w:t>
      </w:r>
    </w:p>
    <w:p w:rsidR="000167C0" w:rsidRPr="006862D2" w:rsidRDefault="000167C0" w:rsidP="000167C0">
      <w:pPr>
        <w:numPr>
          <w:ilvl w:val="0"/>
          <w:numId w:val="3"/>
        </w:numPr>
        <w:tabs>
          <w:tab w:val="left" w:pos="284"/>
        </w:tabs>
        <w:suppressAutoHyphens/>
        <w:spacing w:after="0" w:line="240" w:lineRule="auto"/>
        <w:ind w:left="284" w:hanging="284"/>
        <w:jc w:val="both"/>
        <w:rPr>
          <w:rFonts w:ascii="Times New Roman" w:hAnsi="Times New Roman" w:cs="Times New Roman"/>
          <w:sz w:val="24"/>
          <w:szCs w:val="24"/>
        </w:rPr>
      </w:pPr>
      <w:r w:rsidRPr="006862D2">
        <w:rPr>
          <w:rFonts w:ascii="Times New Roman" w:hAnsi="Times New Roman" w:cs="Times New Roman"/>
          <w:sz w:val="24"/>
          <w:szCs w:val="24"/>
        </w:rPr>
        <w:t>Wszelkie spory wynikające z niniejszej umowy rozpatrywać będzie właściwy rzeczowo sąd cywilny dla siedziby Zamawiającego.</w:t>
      </w:r>
    </w:p>
    <w:p w:rsidR="00D1204B" w:rsidRPr="00C60A63" w:rsidRDefault="000167C0" w:rsidP="000167C0">
      <w:pPr>
        <w:numPr>
          <w:ilvl w:val="0"/>
          <w:numId w:val="3"/>
        </w:numPr>
        <w:tabs>
          <w:tab w:val="left" w:pos="284"/>
        </w:tabs>
        <w:suppressAutoHyphens/>
        <w:spacing w:line="240" w:lineRule="auto"/>
        <w:ind w:left="284" w:hanging="284"/>
        <w:jc w:val="both"/>
        <w:rPr>
          <w:rFonts w:ascii="Times New Roman" w:hAnsi="Times New Roman" w:cs="Times New Roman"/>
          <w:sz w:val="24"/>
          <w:szCs w:val="24"/>
        </w:rPr>
      </w:pPr>
      <w:r w:rsidRPr="006862D2">
        <w:rPr>
          <w:rFonts w:ascii="Times New Roman" w:hAnsi="Times New Roman" w:cs="Times New Roman"/>
          <w:sz w:val="24"/>
          <w:szCs w:val="24"/>
        </w:rPr>
        <w:t>Umowa zostaje sporządzona w dwóch jednobrzmiących egzemplarzach po jednym dla każdej ze Stron.</w:t>
      </w:r>
      <w:r w:rsidRPr="00C60A63">
        <w:rPr>
          <w:rFonts w:ascii="Times New Roman" w:hAnsi="Times New Roman" w:cs="Times New Roman"/>
          <w:sz w:val="24"/>
          <w:szCs w:val="24"/>
        </w:rPr>
        <w:t xml:space="preserve">    </w:t>
      </w:r>
    </w:p>
    <w:p w:rsidR="000167C0" w:rsidRPr="000452BA" w:rsidRDefault="000167C0" w:rsidP="000167C0">
      <w:pPr>
        <w:jc w:val="both"/>
        <w:rPr>
          <w:rFonts w:ascii="Times New Roman" w:hAnsi="Times New Roman" w:cs="Times New Roman"/>
          <w:sz w:val="24"/>
          <w:szCs w:val="24"/>
        </w:rPr>
      </w:pPr>
      <w:r w:rsidRPr="006862D2">
        <w:rPr>
          <w:rFonts w:ascii="Times New Roman" w:hAnsi="Times New Roman" w:cs="Times New Roman"/>
          <w:sz w:val="24"/>
          <w:szCs w:val="24"/>
        </w:rPr>
        <w:t xml:space="preserve">        ZAMAWIAJĄCY</w:t>
      </w:r>
      <w:r w:rsidRPr="006862D2">
        <w:rPr>
          <w:rFonts w:ascii="Times New Roman" w:hAnsi="Times New Roman" w:cs="Times New Roman"/>
          <w:sz w:val="24"/>
          <w:szCs w:val="24"/>
        </w:rPr>
        <w:tab/>
      </w:r>
      <w:r w:rsidRPr="006862D2">
        <w:rPr>
          <w:rFonts w:ascii="Times New Roman" w:hAnsi="Times New Roman" w:cs="Times New Roman"/>
          <w:sz w:val="24"/>
          <w:szCs w:val="24"/>
        </w:rPr>
        <w:tab/>
      </w:r>
      <w:r w:rsidRPr="006862D2">
        <w:rPr>
          <w:rFonts w:ascii="Times New Roman" w:hAnsi="Times New Roman" w:cs="Times New Roman"/>
          <w:sz w:val="24"/>
          <w:szCs w:val="24"/>
        </w:rPr>
        <w:tab/>
        <w:t xml:space="preserve">   </w:t>
      </w:r>
      <w:r w:rsidRPr="006862D2">
        <w:rPr>
          <w:rFonts w:ascii="Times New Roman" w:hAnsi="Times New Roman" w:cs="Times New Roman"/>
          <w:sz w:val="24"/>
          <w:szCs w:val="24"/>
        </w:rPr>
        <w:tab/>
      </w:r>
      <w:r w:rsidRPr="006862D2">
        <w:rPr>
          <w:rFonts w:ascii="Times New Roman" w:hAnsi="Times New Roman" w:cs="Times New Roman"/>
          <w:sz w:val="24"/>
          <w:szCs w:val="24"/>
        </w:rPr>
        <w:tab/>
        <w:t xml:space="preserve">                  WYKONAWCA</w:t>
      </w:r>
    </w:p>
    <w:p w:rsidR="00C60A63" w:rsidRDefault="00C60A63" w:rsidP="00C60A63">
      <w:pPr>
        <w:spacing w:after="0" w:line="240" w:lineRule="auto"/>
        <w:rPr>
          <w:rFonts w:ascii="Times New Roman" w:hAnsi="Times New Roman" w:cs="Times New Roman"/>
          <w:sz w:val="24"/>
          <w:szCs w:val="24"/>
        </w:rPr>
      </w:pPr>
    </w:p>
    <w:p w:rsidR="00C60A63" w:rsidRDefault="00C60A63" w:rsidP="00C60A63">
      <w:pPr>
        <w:spacing w:after="0" w:line="240" w:lineRule="auto"/>
        <w:rPr>
          <w:rFonts w:ascii="Times New Roman" w:hAnsi="Times New Roman" w:cs="Times New Roman"/>
          <w:sz w:val="24"/>
          <w:szCs w:val="24"/>
        </w:rPr>
      </w:pPr>
    </w:p>
    <w:p w:rsidR="00D1204B" w:rsidRPr="00D1204B" w:rsidRDefault="00D1204B" w:rsidP="00D1204B">
      <w:pPr>
        <w:rPr>
          <w:rFonts w:ascii="Times New Roman" w:hAnsi="Times New Roman" w:cs="Times New Roman"/>
          <w:sz w:val="24"/>
          <w:szCs w:val="24"/>
        </w:rPr>
      </w:pPr>
      <w:r w:rsidRPr="00D1204B">
        <w:rPr>
          <w:rFonts w:ascii="Times New Roman" w:hAnsi="Times New Roman" w:cs="Times New Roman"/>
          <w:sz w:val="24"/>
          <w:szCs w:val="24"/>
        </w:rPr>
        <w:t xml:space="preserve">Załączniki: </w:t>
      </w:r>
    </w:p>
    <w:p w:rsidR="005B1D84" w:rsidRPr="00D1204B" w:rsidRDefault="00D1204B" w:rsidP="00D1204B">
      <w:pPr>
        <w:rPr>
          <w:rFonts w:ascii="Times New Roman" w:hAnsi="Times New Roman" w:cs="Times New Roman"/>
          <w:sz w:val="24"/>
          <w:szCs w:val="24"/>
        </w:rPr>
      </w:pPr>
      <w:r w:rsidRPr="00D1204B">
        <w:rPr>
          <w:rFonts w:ascii="Times New Roman" w:hAnsi="Times New Roman" w:cs="Times New Roman"/>
          <w:sz w:val="24"/>
          <w:szCs w:val="24"/>
        </w:rPr>
        <w:t xml:space="preserve">1. </w:t>
      </w:r>
      <w:bookmarkStart w:id="0" w:name="_GoBack"/>
      <w:bookmarkEnd w:id="0"/>
      <w:r w:rsidRPr="00D1204B">
        <w:rPr>
          <w:rFonts w:ascii="Times New Roman" w:hAnsi="Times New Roman" w:cs="Times New Roman"/>
          <w:sz w:val="24"/>
          <w:szCs w:val="24"/>
        </w:rPr>
        <w:t>Oferta wykonawcy</w:t>
      </w:r>
    </w:p>
    <w:sectPr w:rsidR="005B1D84" w:rsidRPr="00D1204B" w:rsidSect="00CE61D3">
      <w:headerReference w:type="default" r:id="rId10"/>
      <w:footerReference w:type="default" r:id="rId11"/>
      <w:pgSz w:w="11906" w:h="16838"/>
      <w:pgMar w:top="1843"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FF4" w:rsidRDefault="002B6FF4" w:rsidP="000918A2">
      <w:pPr>
        <w:spacing w:after="0" w:line="240" w:lineRule="auto"/>
      </w:pPr>
      <w:r>
        <w:separator/>
      </w:r>
    </w:p>
  </w:endnote>
  <w:endnote w:type="continuationSeparator" w:id="0">
    <w:p w:rsidR="002B6FF4" w:rsidRDefault="002B6FF4" w:rsidP="00091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42" w:rsidRDefault="00FF66E3">
    <w:pPr>
      <w:pStyle w:val="Stopka"/>
    </w:pPr>
    <w:r>
      <w:rPr>
        <w:noProof/>
      </w:rPr>
      <w:drawing>
        <wp:anchor distT="0" distB="0" distL="114300" distR="114300" simplePos="0" relativeHeight="251660288" behindDoc="0" locked="0" layoutInCell="0" allowOverlap="1">
          <wp:simplePos x="0" y="0"/>
          <wp:positionH relativeFrom="page">
            <wp:align>center</wp:align>
          </wp:positionH>
          <wp:positionV relativeFrom="page">
            <wp:posOffset>9973945</wp:posOffset>
          </wp:positionV>
          <wp:extent cx="7016115" cy="194310"/>
          <wp:effectExtent l="0" t="0" r="0" b="0"/>
          <wp:wrapNone/>
          <wp:docPr id="1"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I-RPO2014-2020-2015-stop"/>
                  <pic:cNvPicPr>
                    <a:picLocks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6115" cy="19431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FF4" w:rsidRDefault="002B6FF4" w:rsidP="000918A2">
      <w:pPr>
        <w:spacing w:after="0" w:line="240" w:lineRule="auto"/>
      </w:pPr>
      <w:r>
        <w:separator/>
      </w:r>
    </w:p>
  </w:footnote>
  <w:footnote w:type="continuationSeparator" w:id="0">
    <w:p w:rsidR="002B6FF4" w:rsidRDefault="002B6FF4" w:rsidP="000918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42" w:rsidRDefault="00B91666">
    <w:pPr>
      <w:pStyle w:val="Nagwek"/>
    </w:pPr>
    <w:r w:rsidRPr="00B91666">
      <w:rPr>
        <w:noProof/>
      </w:rPr>
      <w:drawing>
        <wp:anchor distT="0" distB="0" distL="114300" distR="114300" simplePos="0" relativeHeight="251662336" behindDoc="1" locked="0" layoutInCell="1" allowOverlap="1">
          <wp:simplePos x="0" y="0"/>
          <wp:positionH relativeFrom="column">
            <wp:posOffset>-618490</wp:posOffset>
          </wp:positionH>
          <wp:positionV relativeFrom="paragraph">
            <wp:posOffset>-154940</wp:posOffset>
          </wp:positionV>
          <wp:extent cx="7134225" cy="600075"/>
          <wp:effectExtent l="0" t="0" r="9525" b="0"/>
          <wp:wrapNone/>
          <wp:docPr id="2" name="Obraz 1" descr="zestawienie efs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efs poziom"/>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34225" cy="6000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A7A"/>
    <w:multiLevelType w:val="hybridMultilevel"/>
    <w:tmpl w:val="3E5A9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A111E0"/>
    <w:multiLevelType w:val="multilevel"/>
    <w:tmpl w:val="D32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16B4D"/>
    <w:multiLevelType w:val="hybridMultilevel"/>
    <w:tmpl w:val="EE7CABEA"/>
    <w:lvl w:ilvl="0" w:tplc="9E6E854A">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E5B24"/>
    <w:multiLevelType w:val="hybridMultilevel"/>
    <w:tmpl w:val="931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3E06D2"/>
    <w:multiLevelType w:val="hybridMultilevel"/>
    <w:tmpl w:val="304E7852"/>
    <w:lvl w:ilvl="0" w:tplc="51B61CA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BF94754"/>
    <w:multiLevelType w:val="hybridMultilevel"/>
    <w:tmpl w:val="D5D4BE5C"/>
    <w:lvl w:ilvl="0" w:tplc="91362C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364E6E"/>
    <w:multiLevelType w:val="hybridMultilevel"/>
    <w:tmpl w:val="1116E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B9476E"/>
    <w:multiLevelType w:val="hybridMultilevel"/>
    <w:tmpl w:val="1E1EC310"/>
    <w:lvl w:ilvl="0" w:tplc="71704ED0">
      <w:start w:val="2"/>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D67022"/>
    <w:multiLevelType w:val="hybridMultilevel"/>
    <w:tmpl w:val="05EC8146"/>
    <w:lvl w:ilvl="0" w:tplc="C9F0A28E">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4963E7"/>
    <w:multiLevelType w:val="hybridMultilevel"/>
    <w:tmpl w:val="E8245F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DF29A0"/>
    <w:multiLevelType w:val="hybridMultilevel"/>
    <w:tmpl w:val="C540E464"/>
    <w:lvl w:ilvl="0" w:tplc="4ED6DDB2">
      <w:start w:val="1"/>
      <w:numFmt w:val="lowerLetter"/>
      <w:lvlText w:val="%1)"/>
      <w:lvlJc w:val="left"/>
      <w:pPr>
        <w:ind w:left="1065" w:hanging="360"/>
      </w:pPr>
      <w:rPr>
        <w:rFonts w:ascii="Times New Roman" w:eastAsia="Calibri" w:hAnsi="Times New Roman" w:cs="Times New Roman"/>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nsid w:val="2C283FA3"/>
    <w:multiLevelType w:val="hybridMultilevel"/>
    <w:tmpl w:val="ACF4C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2A78AB"/>
    <w:multiLevelType w:val="hybridMultilevel"/>
    <w:tmpl w:val="E932A16C"/>
    <w:lvl w:ilvl="0" w:tplc="1D98DA64">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0C5442"/>
    <w:multiLevelType w:val="hybridMultilevel"/>
    <w:tmpl w:val="CEFE9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023A63"/>
    <w:multiLevelType w:val="hybridMultilevel"/>
    <w:tmpl w:val="AB0EA5C2"/>
    <w:lvl w:ilvl="0" w:tplc="4ABEED18">
      <w:start w:val="1"/>
      <w:numFmt w:val="decimal"/>
      <w:lvlText w:val="%1."/>
      <w:lvlJc w:val="left"/>
      <w:pPr>
        <w:tabs>
          <w:tab w:val="num" w:pos="360"/>
        </w:tabs>
        <w:ind w:left="360" w:hanging="360"/>
      </w:pPr>
      <w:rPr>
        <w:b w:val="0"/>
      </w:rPr>
    </w:lvl>
    <w:lvl w:ilvl="1" w:tplc="946EBA7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3DCA3AAB"/>
    <w:multiLevelType w:val="hybridMultilevel"/>
    <w:tmpl w:val="EFAA0900"/>
    <w:lvl w:ilvl="0" w:tplc="9E6E854A">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1D2422"/>
    <w:multiLevelType w:val="hybridMultilevel"/>
    <w:tmpl w:val="AB205C2E"/>
    <w:lvl w:ilvl="0" w:tplc="0415000F">
      <w:start w:val="1"/>
      <w:numFmt w:val="decimal"/>
      <w:lvlText w:val="%1."/>
      <w:lvlJc w:val="left"/>
      <w:pPr>
        <w:ind w:left="720" w:hanging="360"/>
      </w:pPr>
    </w:lvl>
    <w:lvl w:ilvl="1" w:tplc="B83C496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163B50"/>
    <w:multiLevelType w:val="hybridMultilevel"/>
    <w:tmpl w:val="E8FA5984"/>
    <w:lvl w:ilvl="0" w:tplc="AB7EA6B8">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3067DC"/>
    <w:multiLevelType w:val="multilevel"/>
    <w:tmpl w:val="5F829002"/>
    <w:lvl w:ilvl="0">
      <w:start w:val="1"/>
      <w:numFmt w:val="decimal"/>
      <w:lvlText w:val="%1."/>
      <w:lvlJc w:val="left"/>
      <w:pPr>
        <w:tabs>
          <w:tab w:val="num" w:pos="360"/>
        </w:tabs>
        <w:ind w:left="357" w:hanging="357"/>
      </w:pPr>
      <w:rPr>
        <w:rFonts w:ascii="Arial" w:hAnsi="Arial" w:cs="Arial" w:hint="default"/>
      </w:rPr>
    </w:lvl>
    <w:lvl w:ilvl="1">
      <w:start w:val="1"/>
      <w:numFmt w:val="bullet"/>
      <w:lvlText w:val=""/>
      <w:lvlJc w:val="left"/>
      <w:pPr>
        <w:tabs>
          <w:tab w:val="num" w:pos="1800"/>
        </w:tabs>
        <w:ind w:left="1437" w:hanging="357"/>
      </w:pPr>
      <w:rPr>
        <w:rFonts w:ascii="Symbol" w:hAnsi="Symbol"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nsid w:val="42BE2507"/>
    <w:multiLevelType w:val="hybridMultilevel"/>
    <w:tmpl w:val="B80AF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710A33"/>
    <w:multiLevelType w:val="hybridMultilevel"/>
    <w:tmpl w:val="F500C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545E99"/>
    <w:multiLevelType w:val="hybridMultilevel"/>
    <w:tmpl w:val="D8445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4E3C07"/>
    <w:multiLevelType w:val="hybridMultilevel"/>
    <w:tmpl w:val="8B22F868"/>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08F3B1A"/>
    <w:multiLevelType w:val="hybridMultilevel"/>
    <w:tmpl w:val="8C9EE9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6D3E24E9"/>
    <w:multiLevelType w:val="hybridMultilevel"/>
    <w:tmpl w:val="50D2E80E"/>
    <w:lvl w:ilvl="0" w:tplc="E9A4C6E4">
      <w:start w:val="1"/>
      <w:numFmt w:val="decimal"/>
      <w:lvlText w:val="%1."/>
      <w:lvlJc w:val="left"/>
      <w:pPr>
        <w:ind w:left="720" w:hanging="360"/>
      </w:pPr>
      <w:rPr>
        <w:rFonts w:ascii="Times New Roman" w:eastAsia="Calibri" w:hAnsi="Times New Roman" w:cs="Times New Roman"/>
      </w:rPr>
    </w:lvl>
    <w:lvl w:ilvl="1" w:tplc="210AC2B6">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DA80941"/>
    <w:multiLevelType w:val="hybridMultilevel"/>
    <w:tmpl w:val="789433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D1057F"/>
    <w:multiLevelType w:val="hybridMultilevel"/>
    <w:tmpl w:val="3CE80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357338E"/>
    <w:multiLevelType w:val="hybridMultilevel"/>
    <w:tmpl w:val="38A0D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D6A1C75"/>
    <w:multiLevelType w:val="hybridMultilevel"/>
    <w:tmpl w:val="C2C225BC"/>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9">
    <w:nsid w:val="7E652E36"/>
    <w:multiLevelType w:val="hybridMultilevel"/>
    <w:tmpl w:val="7DD25996"/>
    <w:lvl w:ilvl="0" w:tplc="584CB5D0">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7EB77966"/>
    <w:multiLevelType w:val="hybridMultilevel"/>
    <w:tmpl w:val="9C561086"/>
    <w:lvl w:ilvl="0" w:tplc="B9823F0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7"/>
  </w:num>
  <w:num w:numId="3">
    <w:abstractNumId w:val="20"/>
  </w:num>
  <w:num w:numId="4">
    <w:abstractNumId w:val="2"/>
  </w:num>
  <w:num w:numId="5">
    <w:abstractNumId w:val="16"/>
  </w:num>
  <w:num w:numId="6">
    <w:abstractNumId w:val="8"/>
  </w:num>
  <w:num w:numId="7">
    <w:abstractNumId w:val="15"/>
  </w:num>
  <w:num w:numId="8">
    <w:abstractNumId w:val="23"/>
  </w:num>
  <w:num w:numId="9">
    <w:abstractNumId w:val="10"/>
  </w:num>
  <w:num w:numId="10">
    <w:abstractNumId w:val="24"/>
  </w:num>
  <w:num w:numId="11">
    <w:abstractNumId w:val="7"/>
  </w:num>
  <w:num w:numId="12">
    <w:abstractNumId w:val="29"/>
  </w:num>
  <w:num w:numId="13">
    <w:abstractNumId w:val="26"/>
  </w:num>
  <w:num w:numId="14">
    <w:abstractNumId w:val="0"/>
  </w:num>
  <w:num w:numId="15">
    <w:abstractNumId w:val="5"/>
  </w:num>
  <w:num w:numId="16">
    <w:abstractNumId w:val="30"/>
  </w:num>
  <w:num w:numId="17">
    <w:abstractNumId w:val="19"/>
  </w:num>
  <w:num w:numId="18">
    <w:abstractNumId w:val="28"/>
  </w:num>
  <w:num w:numId="19">
    <w:abstractNumId w:val="22"/>
  </w:num>
  <w:num w:numId="20">
    <w:abstractNumId w:val="18"/>
  </w:num>
  <w:num w:numId="21">
    <w:abstractNumId w:val="11"/>
  </w:num>
  <w:num w:numId="22">
    <w:abstractNumId w:val="25"/>
  </w:num>
  <w:num w:numId="23">
    <w:abstractNumId w:val="6"/>
  </w:num>
  <w:num w:numId="24">
    <w:abstractNumId w:val="21"/>
  </w:num>
  <w:num w:numId="25">
    <w:abstractNumId w:val="9"/>
  </w:num>
  <w:num w:numId="26">
    <w:abstractNumId w:val="3"/>
  </w:num>
  <w:num w:numId="27">
    <w:abstractNumId w:val="27"/>
  </w:num>
  <w:num w:numId="28">
    <w:abstractNumId w:val="1"/>
  </w:num>
  <w:num w:numId="29">
    <w:abstractNumId w:val="13"/>
  </w:num>
  <w:num w:numId="30">
    <w:abstractNumId w:val="4"/>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167C0"/>
    <w:rsid w:val="00004F1B"/>
    <w:rsid w:val="000167C0"/>
    <w:rsid w:val="000200D8"/>
    <w:rsid w:val="000918A2"/>
    <w:rsid w:val="00092A58"/>
    <w:rsid w:val="00093B81"/>
    <w:rsid w:val="000D2FD0"/>
    <w:rsid w:val="00114687"/>
    <w:rsid w:val="001850F9"/>
    <w:rsid w:val="00266E0A"/>
    <w:rsid w:val="002714A3"/>
    <w:rsid w:val="002B6FF4"/>
    <w:rsid w:val="002E4ABD"/>
    <w:rsid w:val="00361E0D"/>
    <w:rsid w:val="00364F12"/>
    <w:rsid w:val="0036587A"/>
    <w:rsid w:val="0038312E"/>
    <w:rsid w:val="003A5EC9"/>
    <w:rsid w:val="00425C76"/>
    <w:rsid w:val="004358E3"/>
    <w:rsid w:val="004518C5"/>
    <w:rsid w:val="004853E6"/>
    <w:rsid w:val="004D3DE1"/>
    <w:rsid w:val="0053559B"/>
    <w:rsid w:val="0054108E"/>
    <w:rsid w:val="005A1BEF"/>
    <w:rsid w:val="005B1D84"/>
    <w:rsid w:val="005D1345"/>
    <w:rsid w:val="005E5894"/>
    <w:rsid w:val="00625809"/>
    <w:rsid w:val="00632239"/>
    <w:rsid w:val="006E39AD"/>
    <w:rsid w:val="00756743"/>
    <w:rsid w:val="00771192"/>
    <w:rsid w:val="008006D3"/>
    <w:rsid w:val="00807BB0"/>
    <w:rsid w:val="008F71B5"/>
    <w:rsid w:val="00904A52"/>
    <w:rsid w:val="00947594"/>
    <w:rsid w:val="00960D90"/>
    <w:rsid w:val="00972F3F"/>
    <w:rsid w:val="009A5B28"/>
    <w:rsid w:val="009F61FB"/>
    <w:rsid w:val="00A13335"/>
    <w:rsid w:val="00A750A3"/>
    <w:rsid w:val="00AB4E69"/>
    <w:rsid w:val="00AC51D6"/>
    <w:rsid w:val="00AD3D30"/>
    <w:rsid w:val="00AD78E8"/>
    <w:rsid w:val="00B057CD"/>
    <w:rsid w:val="00B236C8"/>
    <w:rsid w:val="00B75F64"/>
    <w:rsid w:val="00B76A13"/>
    <w:rsid w:val="00B91666"/>
    <w:rsid w:val="00BB173B"/>
    <w:rsid w:val="00C26E46"/>
    <w:rsid w:val="00C3147C"/>
    <w:rsid w:val="00C60A63"/>
    <w:rsid w:val="00C72BAD"/>
    <w:rsid w:val="00CD566E"/>
    <w:rsid w:val="00D1204B"/>
    <w:rsid w:val="00D57D16"/>
    <w:rsid w:val="00D90158"/>
    <w:rsid w:val="00D902B8"/>
    <w:rsid w:val="00D928CA"/>
    <w:rsid w:val="00DE5C86"/>
    <w:rsid w:val="00E561BF"/>
    <w:rsid w:val="00E56726"/>
    <w:rsid w:val="00E701F7"/>
    <w:rsid w:val="00F83D86"/>
    <w:rsid w:val="00FA5AE8"/>
    <w:rsid w:val="00FE6F7A"/>
    <w:rsid w:val="00FF6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7C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167C0"/>
    <w:pPr>
      <w:ind w:left="720"/>
      <w:contextualSpacing/>
    </w:pPr>
  </w:style>
  <w:style w:type="paragraph" w:styleId="Nagwek">
    <w:name w:val="header"/>
    <w:basedOn w:val="Normalny"/>
    <w:link w:val="NagwekZnak"/>
    <w:uiPriority w:val="99"/>
    <w:unhideWhenUsed/>
    <w:rsid w:val="00016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67C0"/>
    <w:rPr>
      <w:rFonts w:eastAsiaTheme="minorEastAsia"/>
      <w:lang w:eastAsia="pl-PL"/>
    </w:rPr>
  </w:style>
  <w:style w:type="paragraph" w:styleId="Stopka">
    <w:name w:val="footer"/>
    <w:basedOn w:val="Normalny"/>
    <w:link w:val="StopkaZnak"/>
    <w:uiPriority w:val="99"/>
    <w:unhideWhenUsed/>
    <w:rsid w:val="00016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67C0"/>
    <w:rPr>
      <w:rFonts w:eastAsiaTheme="minorEastAsia"/>
      <w:lang w:eastAsia="pl-PL"/>
    </w:rPr>
  </w:style>
  <w:style w:type="paragraph" w:styleId="Tekstpodstawowy">
    <w:name w:val="Body Text"/>
    <w:aliases w:val="wypunktowanie"/>
    <w:basedOn w:val="Normalny"/>
    <w:link w:val="TekstpodstawowyZnak"/>
    <w:rsid w:val="000167C0"/>
    <w:pPr>
      <w:spacing w:before="200" w:after="120" w:line="320" w:lineRule="atLeast"/>
    </w:pPr>
    <w:rPr>
      <w:rFonts w:ascii="Arial" w:eastAsia="Times New Roman" w:hAnsi="Arial" w:cs="Times New Roman"/>
      <w:szCs w:val="20"/>
    </w:rPr>
  </w:style>
  <w:style w:type="character" w:customStyle="1" w:styleId="TekstpodstawowyZnak">
    <w:name w:val="Tekst podstawowy Znak"/>
    <w:aliases w:val="wypunktowanie Znak"/>
    <w:basedOn w:val="Domylnaczcionkaakapitu"/>
    <w:link w:val="Tekstpodstawowy"/>
    <w:rsid w:val="000167C0"/>
    <w:rPr>
      <w:rFonts w:ascii="Arial" w:eastAsia="Times New Roman" w:hAnsi="Arial" w:cs="Times New Roman"/>
      <w:szCs w:val="20"/>
      <w:lang w:eastAsia="pl-PL"/>
    </w:rPr>
  </w:style>
  <w:style w:type="paragraph" w:styleId="Zwykytekst">
    <w:name w:val="Plain Text"/>
    <w:basedOn w:val="Normalny"/>
    <w:link w:val="ZwykytekstZnak"/>
    <w:uiPriority w:val="99"/>
    <w:unhideWhenUsed/>
    <w:rsid w:val="000167C0"/>
    <w:pPr>
      <w:spacing w:after="0"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rsid w:val="000167C0"/>
    <w:rPr>
      <w:rFonts w:ascii="Consolas" w:eastAsia="Calibri" w:hAnsi="Consolas" w:cs="Times New Roman"/>
      <w:sz w:val="21"/>
      <w:szCs w:val="21"/>
    </w:rPr>
  </w:style>
  <w:style w:type="paragraph" w:styleId="Tekstpodstawowy3">
    <w:name w:val="Body Text 3"/>
    <w:basedOn w:val="Normalny"/>
    <w:link w:val="Tekstpodstawowy3Znak"/>
    <w:uiPriority w:val="99"/>
    <w:unhideWhenUsed/>
    <w:rsid w:val="000167C0"/>
    <w:pPr>
      <w:suppressAutoHyphens/>
      <w:spacing w:after="120" w:line="240" w:lineRule="auto"/>
      <w:jc w:val="both"/>
    </w:pPr>
    <w:rPr>
      <w:rFonts w:ascii="Times New Roman" w:eastAsia="Times New Roman" w:hAnsi="Times New Roman" w:cs="Times New Roman"/>
      <w:b/>
      <w:sz w:val="16"/>
      <w:szCs w:val="16"/>
      <w:lang w:eastAsia="ar-SA"/>
    </w:rPr>
  </w:style>
  <w:style w:type="character" w:customStyle="1" w:styleId="Tekstpodstawowy3Znak">
    <w:name w:val="Tekst podstawowy 3 Znak"/>
    <w:basedOn w:val="Domylnaczcionkaakapitu"/>
    <w:link w:val="Tekstpodstawowy3"/>
    <w:uiPriority w:val="99"/>
    <w:rsid w:val="000167C0"/>
    <w:rPr>
      <w:rFonts w:ascii="Times New Roman" w:eastAsia="Times New Roman" w:hAnsi="Times New Roman" w:cs="Times New Roman"/>
      <w:b/>
      <w:sz w:val="16"/>
      <w:szCs w:val="16"/>
      <w:lang w:eastAsia="ar-SA"/>
    </w:rPr>
  </w:style>
  <w:style w:type="character" w:customStyle="1" w:styleId="AkapitzlistZnak">
    <w:name w:val="Akapit z listą Znak"/>
    <w:link w:val="Akapitzlist"/>
    <w:uiPriority w:val="34"/>
    <w:rsid w:val="000167C0"/>
    <w:rPr>
      <w:rFonts w:eastAsiaTheme="minorEastAsia"/>
      <w:lang w:eastAsia="pl-PL"/>
    </w:rPr>
  </w:style>
  <w:style w:type="paragraph" w:styleId="NormalnyWeb">
    <w:name w:val="Normal (Web)"/>
    <w:basedOn w:val="Normalny"/>
    <w:uiPriority w:val="99"/>
    <w:semiHidden/>
    <w:unhideWhenUsed/>
    <w:rsid w:val="00016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167C0"/>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0167C0"/>
    <w:rPr>
      <w:color w:val="0000FF" w:themeColor="hyperlink"/>
      <w:u w:val="single"/>
    </w:rPr>
  </w:style>
  <w:style w:type="table" w:styleId="Tabela-Siatka">
    <w:name w:val="Table Grid"/>
    <w:basedOn w:val="Standardowy"/>
    <w:uiPriority w:val="39"/>
    <w:rsid w:val="00B76A13"/>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6587A"/>
    <w:pPr>
      <w:widowControl w:val="0"/>
      <w:suppressAutoHyphens/>
      <w:autoSpaceDN w:val="0"/>
      <w:spacing w:after="0" w:line="240" w:lineRule="auto"/>
      <w:textAlignment w:val="baseline"/>
    </w:pPr>
    <w:rPr>
      <w:rFonts w:ascii="Calibri" w:eastAsia="Arial Unicode MS" w:hAnsi="Calibri" w:cs="Tahoma"/>
      <w:kern w:val="3"/>
      <w:sz w:val="24"/>
      <w:szCs w:val="24"/>
      <w:lang w:eastAsia="pl-PL"/>
    </w:rPr>
  </w:style>
</w:styles>
</file>

<file path=word/webSettings.xml><?xml version="1.0" encoding="utf-8"?>
<w:webSettings xmlns:r="http://schemas.openxmlformats.org/officeDocument/2006/relationships" xmlns:w="http://schemas.openxmlformats.org/wordprocessingml/2006/main">
  <w:divs>
    <w:div w:id="929394465">
      <w:bodyDiv w:val="1"/>
      <w:marLeft w:val="0"/>
      <w:marRight w:val="0"/>
      <w:marTop w:val="0"/>
      <w:marBottom w:val="0"/>
      <w:divBdr>
        <w:top w:val="none" w:sz="0" w:space="0" w:color="auto"/>
        <w:left w:val="none" w:sz="0" w:space="0" w:color="auto"/>
        <w:bottom w:val="none" w:sz="0" w:space="0" w:color="auto"/>
        <w:right w:val="none" w:sz="0" w:space="0" w:color="auto"/>
      </w:divBdr>
    </w:div>
    <w:div w:id="9620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nieszkaglazer@o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6456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Żuławy_NDG</cp:lastModifiedBy>
  <cp:revision>2</cp:revision>
  <dcterms:created xsi:type="dcterms:W3CDTF">2017-11-05T22:25:00Z</dcterms:created>
  <dcterms:modified xsi:type="dcterms:W3CDTF">2017-11-05T22:25:00Z</dcterms:modified>
</cp:coreProperties>
</file>