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5B" w:rsidRDefault="00237159">
      <w:pPr>
        <w:pStyle w:val="Textbody"/>
        <w:jc w:val="right"/>
      </w:pPr>
      <w:r>
        <w:t>Nowy Dwór Gdański, dnia ….......................</w:t>
      </w:r>
    </w:p>
    <w:p w:rsidR="0050295B" w:rsidRDefault="00237159">
      <w:pPr>
        <w:pStyle w:val="Textbody"/>
      </w:pPr>
      <w:r>
        <w:t>..........................................................</w:t>
      </w:r>
    </w:p>
    <w:p w:rsidR="0050295B" w:rsidRDefault="00237159">
      <w:pPr>
        <w:pStyle w:val="Standard"/>
      </w:pPr>
      <w:r>
        <w:t xml:space="preserve">                      </w:t>
      </w:r>
      <w:r>
        <w:rPr>
          <w:vertAlign w:val="superscript"/>
        </w:rPr>
        <w:t xml:space="preserve"> (wnioskodawca)</w:t>
      </w:r>
      <w:r>
        <w:t xml:space="preserve">  </w:t>
      </w:r>
    </w:p>
    <w:p w:rsidR="0050295B" w:rsidRDefault="00237159">
      <w:pPr>
        <w:pStyle w:val="Textbody"/>
      </w:pPr>
      <w:r>
        <w:t>..........................................................</w:t>
      </w:r>
    </w:p>
    <w:p w:rsidR="0050295B" w:rsidRDefault="00237159">
      <w:pPr>
        <w:pStyle w:val="Standard"/>
      </w:pPr>
      <w:r>
        <w:rPr>
          <w:vertAlign w:val="superscript"/>
        </w:rPr>
        <w:t xml:space="preserve">                                          (adres)</w:t>
      </w:r>
      <w:r>
        <w:t xml:space="preserve">   </w:t>
      </w:r>
    </w:p>
    <w:p w:rsidR="0050295B" w:rsidRDefault="00237159">
      <w:pPr>
        <w:pStyle w:val="Textbody"/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NIP ...............................................</w:t>
      </w:r>
      <w:r>
        <w:rPr>
          <w:b/>
          <w:sz w:val="28"/>
        </w:rPr>
        <w:t xml:space="preserve">          </w:t>
      </w:r>
      <w:proofErr w:type="spellStart"/>
      <w:r>
        <w:rPr>
          <w:b/>
          <w:szCs w:val="24"/>
          <w:lang w:val="de-DE"/>
        </w:rPr>
        <w:t>Starostwo</w:t>
      </w:r>
      <w:proofErr w:type="spellEnd"/>
      <w:r>
        <w:rPr>
          <w:b/>
          <w:szCs w:val="24"/>
          <w:lang w:val="de-DE"/>
        </w:rPr>
        <w:t xml:space="preserve"> </w:t>
      </w:r>
      <w:proofErr w:type="spellStart"/>
      <w:r>
        <w:rPr>
          <w:b/>
          <w:szCs w:val="24"/>
          <w:lang w:val="de-DE"/>
        </w:rPr>
        <w:t>Powiatowe</w:t>
      </w:r>
      <w:proofErr w:type="spellEnd"/>
      <w:r>
        <w:rPr>
          <w:b/>
          <w:szCs w:val="24"/>
          <w:lang w:val="de-DE"/>
        </w:rPr>
        <w:t xml:space="preserve"> w </w:t>
      </w:r>
      <w:proofErr w:type="spellStart"/>
      <w:r>
        <w:rPr>
          <w:b/>
          <w:szCs w:val="24"/>
          <w:lang w:val="de-DE"/>
        </w:rPr>
        <w:t>Nowym</w:t>
      </w:r>
      <w:proofErr w:type="spellEnd"/>
      <w:r>
        <w:rPr>
          <w:b/>
          <w:szCs w:val="24"/>
          <w:lang w:val="de-DE"/>
        </w:rPr>
        <w:t xml:space="preserve"> </w:t>
      </w:r>
      <w:proofErr w:type="spellStart"/>
      <w:r>
        <w:rPr>
          <w:b/>
          <w:szCs w:val="24"/>
          <w:lang w:val="de-DE"/>
        </w:rPr>
        <w:t>Dworze</w:t>
      </w:r>
      <w:proofErr w:type="spellEnd"/>
      <w:r>
        <w:rPr>
          <w:b/>
          <w:szCs w:val="24"/>
          <w:lang w:val="de-DE"/>
        </w:rPr>
        <w:t xml:space="preserve"> </w:t>
      </w:r>
      <w:proofErr w:type="spellStart"/>
      <w:r>
        <w:rPr>
          <w:b/>
          <w:szCs w:val="24"/>
          <w:lang w:val="de-DE"/>
        </w:rPr>
        <w:t>Gdańskim</w:t>
      </w:r>
      <w:proofErr w:type="spellEnd"/>
    </w:p>
    <w:p w:rsidR="0050295B" w:rsidRDefault="00237159">
      <w:pPr>
        <w:pStyle w:val="Standard"/>
      </w:pPr>
      <w:proofErr w:type="spellStart"/>
      <w:r>
        <w:rPr>
          <w:sz w:val="24"/>
          <w:lang w:val="de-DE"/>
        </w:rPr>
        <w:t>nr</w:t>
      </w:r>
      <w:proofErr w:type="spellEnd"/>
      <w:r>
        <w:rPr>
          <w:sz w:val="24"/>
          <w:lang w:val="de-DE"/>
        </w:rPr>
        <w:t xml:space="preserve"> REGON / PESEL.........................                              </w:t>
      </w:r>
      <w:r>
        <w:rPr>
          <w:b/>
          <w:sz w:val="24"/>
          <w:szCs w:val="24"/>
          <w:lang w:val="de-DE"/>
        </w:rPr>
        <w:t xml:space="preserve">    </w:t>
      </w:r>
      <w:proofErr w:type="spellStart"/>
      <w:r>
        <w:rPr>
          <w:b/>
          <w:sz w:val="24"/>
          <w:szCs w:val="24"/>
          <w:lang w:val="de-DE"/>
        </w:rPr>
        <w:t>Wydział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Infrastruktury</w:t>
      </w:r>
      <w:proofErr w:type="spellEnd"/>
    </w:p>
    <w:p w:rsidR="0050295B" w:rsidRDefault="00237159">
      <w:pPr>
        <w:pStyle w:val="Textbody"/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 .......................................</w:t>
      </w:r>
      <w:r>
        <w:t xml:space="preserve">                        </w:t>
      </w:r>
      <w:r>
        <w:rPr>
          <w:b/>
          <w:szCs w:val="24"/>
        </w:rPr>
        <w:t xml:space="preserve">   ul. gen. Władysława Sikorskiego 23</w:t>
      </w:r>
    </w:p>
    <w:p w:rsidR="0050295B" w:rsidRDefault="00237159">
      <w:pPr>
        <w:pStyle w:val="Textbody"/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.................................................                            </w:t>
      </w:r>
      <w:r>
        <w:rPr>
          <w:b/>
          <w:bCs/>
          <w:szCs w:val="24"/>
          <w:lang w:val="de-DE"/>
        </w:rPr>
        <w:t xml:space="preserve">  82-100 </w:t>
      </w:r>
      <w:proofErr w:type="spellStart"/>
      <w:r>
        <w:rPr>
          <w:b/>
          <w:bCs/>
          <w:szCs w:val="24"/>
          <w:lang w:val="de-DE"/>
        </w:rPr>
        <w:t>Nowy</w:t>
      </w:r>
      <w:proofErr w:type="spellEnd"/>
      <w:r>
        <w:rPr>
          <w:b/>
          <w:bCs/>
          <w:szCs w:val="24"/>
          <w:lang w:val="de-DE"/>
        </w:rPr>
        <w:t xml:space="preserve"> </w:t>
      </w:r>
      <w:proofErr w:type="spellStart"/>
      <w:r>
        <w:rPr>
          <w:b/>
          <w:bCs/>
          <w:szCs w:val="24"/>
          <w:lang w:val="de-DE"/>
        </w:rPr>
        <w:t>Dwór</w:t>
      </w:r>
      <w:proofErr w:type="spellEnd"/>
      <w:r>
        <w:rPr>
          <w:b/>
          <w:bCs/>
          <w:szCs w:val="24"/>
          <w:lang w:val="de-DE"/>
        </w:rPr>
        <w:t xml:space="preserve"> </w:t>
      </w:r>
      <w:proofErr w:type="spellStart"/>
      <w:r>
        <w:rPr>
          <w:b/>
          <w:bCs/>
          <w:szCs w:val="24"/>
          <w:lang w:val="de-DE"/>
        </w:rPr>
        <w:t>Gdański</w:t>
      </w:r>
      <w:proofErr w:type="spellEnd"/>
      <w:r>
        <w:rPr>
          <w:b/>
          <w:bCs/>
          <w:szCs w:val="24"/>
          <w:lang w:val="de-DE"/>
        </w:rPr>
        <w:t xml:space="preserve"> </w:t>
      </w:r>
      <w:r>
        <w:t xml:space="preserve">                                                                      </w:t>
      </w:r>
    </w:p>
    <w:p w:rsidR="0050295B" w:rsidRDefault="00237159">
      <w:pPr>
        <w:pStyle w:val="Textbody"/>
        <w:tabs>
          <w:tab w:val="left" w:pos="3686"/>
        </w:tabs>
        <w:rPr>
          <w:u w:val="single"/>
        </w:rPr>
      </w:pPr>
      <w:r>
        <w:rPr>
          <w:u w:val="single"/>
        </w:rPr>
        <w:t>Adres zamieszkania*/ Adres korespondencyjny:</w:t>
      </w:r>
    </w:p>
    <w:p w:rsidR="0050295B" w:rsidRDefault="00237159">
      <w:pPr>
        <w:pStyle w:val="Textbody"/>
        <w:tabs>
          <w:tab w:val="left" w:pos="368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50295B" w:rsidRDefault="00237159">
      <w:pPr>
        <w:pStyle w:val="Textbody"/>
        <w:tabs>
          <w:tab w:val="left" w:pos="368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:rsidR="0050295B" w:rsidRDefault="00237159">
      <w:pPr>
        <w:pStyle w:val="Textbody"/>
        <w:tabs>
          <w:tab w:val="left" w:pos="368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…………………………………….…</w:t>
      </w:r>
    </w:p>
    <w:p w:rsidR="0050295B" w:rsidRDefault="00237159">
      <w:pPr>
        <w:pStyle w:val="Textbody"/>
        <w:tabs>
          <w:tab w:val="left" w:pos="368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(* dotyczy osób fizycznych prowadzących działalność</w:t>
      </w:r>
    </w:p>
    <w:p w:rsidR="0050295B" w:rsidRDefault="00237159">
      <w:pPr>
        <w:pStyle w:val="Standard"/>
        <w:rPr>
          <w:i/>
          <w:sz w:val="18"/>
          <w:szCs w:val="18"/>
        </w:rPr>
      </w:pPr>
      <w:r>
        <w:rPr>
          <w:i/>
          <w:sz w:val="18"/>
          <w:szCs w:val="18"/>
        </w:rPr>
        <w:t>gospodarczą oraz wspólników spółek cywilnych)</w:t>
      </w:r>
    </w:p>
    <w:p w:rsidR="0050295B" w:rsidRDefault="00237159">
      <w:pPr>
        <w:pStyle w:val="Standard"/>
      </w:pPr>
      <w:r>
        <w:t xml:space="preserve">                                                                            </w:t>
      </w:r>
      <w:r>
        <w:rPr>
          <w:b/>
          <w:sz w:val="28"/>
        </w:rPr>
        <w:t>WNIOSEK</w:t>
      </w:r>
    </w:p>
    <w:p w:rsidR="0050295B" w:rsidRDefault="00237159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o wydanie zezwolenia na zajęcie pasa drogowego:</w:t>
      </w:r>
    </w:p>
    <w:p w:rsidR="0050295B" w:rsidRDefault="0050295B">
      <w:pPr>
        <w:pStyle w:val="Standard"/>
        <w:jc w:val="center"/>
        <w:rPr>
          <w:sz w:val="24"/>
        </w:rPr>
      </w:pPr>
    </w:p>
    <w:p w:rsidR="0050295B" w:rsidRDefault="00237159">
      <w:pPr>
        <w:pStyle w:val="Standard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...............................................................................................................................................</w:t>
      </w:r>
    </w:p>
    <w:p w:rsidR="0050295B" w:rsidRDefault="00237159">
      <w:pPr>
        <w:pStyle w:val="Standard"/>
        <w:jc w:val="center"/>
      </w:pPr>
      <w:r>
        <w:rPr>
          <w:sz w:val="24"/>
          <w:vertAlign w:val="superscript"/>
        </w:rPr>
        <w:t>(nazwa ulicy, nr adresowy lub odcinek od .... do .....)</w:t>
      </w:r>
      <w:r>
        <w:rPr>
          <w:sz w:val="24"/>
        </w:rPr>
        <w:t xml:space="preserve">  </w:t>
      </w:r>
    </w:p>
    <w:p w:rsidR="0050295B" w:rsidRDefault="00237159">
      <w:pPr>
        <w:pStyle w:val="Standard"/>
        <w:rPr>
          <w:sz w:val="24"/>
        </w:rPr>
      </w:pPr>
      <w:r>
        <w:rPr>
          <w:sz w:val="24"/>
        </w:rPr>
        <w:t>w celu zajęcia na prawach wyłączności poprzez:</w:t>
      </w:r>
    </w:p>
    <w:p w:rsidR="0050295B" w:rsidRDefault="00237159">
      <w:pPr>
        <w:pStyle w:val="Standard"/>
      </w:pPr>
      <w:r>
        <w:rPr>
          <w:b/>
          <w:sz w:val="28"/>
        </w:rPr>
        <w:t xml:space="preserve">    </w:t>
      </w: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50295B" w:rsidRDefault="00237159">
      <w:pPr>
        <w:pStyle w:val="Standard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................................................................................................................................................</w:t>
      </w:r>
    </w:p>
    <w:p w:rsidR="0050295B" w:rsidRDefault="00237159">
      <w:pPr>
        <w:pStyle w:val="Standard"/>
        <w:jc w:val="center"/>
        <w:rPr>
          <w:vertAlign w:val="superscript"/>
        </w:rPr>
      </w:pPr>
      <w:r>
        <w:rPr>
          <w:vertAlign w:val="superscript"/>
        </w:rPr>
        <w:t xml:space="preserve">    (dokładne określenie rodzaju zajęcia na prawach wyłączności)</w:t>
      </w:r>
    </w:p>
    <w:p w:rsidR="0050295B" w:rsidRDefault="00237159">
      <w:pPr>
        <w:pStyle w:val="Standard"/>
        <w:numPr>
          <w:ilvl w:val="0"/>
          <w:numId w:val="24"/>
        </w:numPr>
        <w:tabs>
          <w:tab w:val="left" w:pos="568"/>
        </w:tabs>
        <w:ind w:left="284" w:hanging="284"/>
        <w:rPr>
          <w:sz w:val="24"/>
        </w:rPr>
      </w:pPr>
      <w:r>
        <w:rPr>
          <w:sz w:val="24"/>
        </w:rPr>
        <w:t>Wymiary, powierzchnia oraz rodzaj zajętych elementów pasa drogowego:</w:t>
      </w:r>
    </w:p>
    <w:p w:rsidR="0050295B" w:rsidRDefault="0050295B">
      <w:pPr>
        <w:pStyle w:val="Standard"/>
        <w:rPr>
          <w:sz w:val="24"/>
        </w:rPr>
      </w:pPr>
    </w:p>
    <w:p w:rsidR="0050295B" w:rsidRDefault="00237159">
      <w:pPr>
        <w:pStyle w:val="Standard"/>
      </w:pPr>
      <w:r>
        <w:rPr>
          <w:sz w:val="24"/>
        </w:rPr>
        <w:t xml:space="preserve">      - chodnik           - dł. .........................   szer. ......................  pow. ....................... m</w:t>
      </w:r>
      <w:r>
        <w:rPr>
          <w:sz w:val="24"/>
          <w:vertAlign w:val="superscript"/>
        </w:rPr>
        <w:t>2</w:t>
      </w:r>
    </w:p>
    <w:p w:rsidR="0050295B" w:rsidRDefault="00237159">
      <w:pPr>
        <w:pStyle w:val="Standard"/>
        <w:ind w:left="283" w:hanging="283"/>
      </w:pPr>
      <w:r>
        <w:t xml:space="preserve">                                               </w:t>
      </w:r>
      <w:r>
        <w:rPr>
          <w:sz w:val="24"/>
        </w:rPr>
        <w:t>rodzaj nawierzchni ..................................................................</w:t>
      </w:r>
    </w:p>
    <w:p w:rsidR="0050295B" w:rsidRDefault="00237159">
      <w:pPr>
        <w:pStyle w:val="Standard"/>
        <w:ind w:left="120"/>
      </w:pPr>
      <w:r>
        <w:rPr>
          <w:sz w:val="24"/>
        </w:rPr>
        <w:t xml:space="preserve">    - pobocze          - dł. .........................   szer. ......................  pow. .......................  m</w:t>
      </w:r>
      <w:r>
        <w:rPr>
          <w:sz w:val="24"/>
          <w:vertAlign w:val="superscript"/>
        </w:rPr>
        <w:t>2</w:t>
      </w:r>
    </w:p>
    <w:p w:rsidR="0050295B" w:rsidRDefault="0050295B">
      <w:pPr>
        <w:pStyle w:val="Standard"/>
        <w:ind w:left="120"/>
        <w:rPr>
          <w:sz w:val="8"/>
        </w:rPr>
      </w:pPr>
    </w:p>
    <w:p w:rsidR="0050295B" w:rsidRDefault="0050295B">
      <w:pPr>
        <w:pStyle w:val="Standard"/>
        <w:ind w:left="120"/>
        <w:rPr>
          <w:b/>
          <w:sz w:val="8"/>
        </w:rPr>
      </w:pPr>
    </w:p>
    <w:p w:rsidR="0050295B" w:rsidRDefault="00237159">
      <w:pPr>
        <w:pStyle w:val="Standard"/>
      </w:pPr>
      <w:r>
        <w:t xml:space="preserve">       </w:t>
      </w:r>
      <w:r>
        <w:rPr>
          <w:sz w:val="24"/>
        </w:rPr>
        <w:t>- .............</w:t>
      </w:r>
      <w:r>
        <w:t xml:space="preserve">            </w:t>
      </w:r>
      <w:r>
        <w:rPr>
          <w:sz w:val="24"/>
        </w:rPr>
        <w:t>- dł. .........................   szer. ......................  pow. .......................  m</w:t>
      </w:r>
      <w:r>
        <w:rPr>
          <w:sz w:val="24"/>
          <w:vertAlign w:val="superscript"/>
        </w:rPr>
        <w:t>2</w:t>
      </w:r>
    </w:p>
    <w:p w:rsidR="0050295B" w:rsidRDefault="00237159">
      <w:pPr>
        <w:pStyle w:val="Standard"/>
        <w:ind w:left="284" w:hanging="284"/>
      </w:pPr>
      <w:r>
        <w:rPr>
          <w:sz w:val="24"/>
        </w:rPr>
        <w:t xml:space="preserve">      </w:t>
      </w:r>
      <w:r>
        <w:rPr>
          <w:sz w:val="24"/>
          <w:vertAlign w:val="superscript"/>
        </w:rPr>
        <w:t>(inne rodzaje)</w:t>
      </w:r>
      <w:r>
        <w:rPr>
          <w:sz w:val="24"/>
        </w:rPr>
        <w:t xml:space="preserve">                   rodzaj nawierzchni .................................................................</w:t>
      </w:r>
    </w:p>
    <w:p w:rsidR="0050295B" w:rsidRDefault="0050295B">
      <w:pPr>
        <w:pStyle w:val="Standard"/>
        <w:ind w:left="284" w:hanging="284"/>
        <w:rPr>
          <w:b/>
          <w:sz w:val="28"/>
        </w:rPr>
      </w:pPr>
    </w:p>
    <w:p w:rsidR="0050295B" w:rsidRDefault="00237159">
      <w:pPr>
        <w:pStyle w:val="Standard"/>
        <w:numPr>
          <w:ilvl w:val="0"/>
          <w:numId w:val="11"/>
        </w:numPr>
        <w:tabs>
          <w:tab w:val="left" w:pos="568"/>
        </w:tabs>
        <w:spacing w:line="360" w:lineRule="auto"/>
        <w:ind w:left="284" w:hanging="284"/>
        <w:rPr>
          <w:sz w:val="24"/>
        </w:rPr>
      </w:pPr>
      <w:r>
        <w:rPr>
          <w:sz w:val="24"/>
        </w:rPr>
        <w:t>Okres zajęcia pasa drogowego planuje się:</w:t>
      </w:r>
    </w:p>
    <w:p w:rsidR="0050295B" w:rsidRDefault="00237159">
      <w:pPr>
        <w:pStyle w:val="Standard"/>
        <w:spacing w:line="360" w:lineRule="auto"/>
        <w:rPr>
          <w:sz w:val="24"/>
        </w:rPr>
      </w:pPr>
      <w:r>
        <w:rPr>
          <w:sz w:val="24"/>
        </w:rPr>
        <w:t xml:space="preserve">     od dnia .......................................................      do dnia .........................................................</w:t>
      </w:r>
    </w:p>
    <w:p w:rsidR="0050295B" w:rsidRDefault="00237159">
      <w:pPr>
        <w:pStyle w:val="Standard"/>
        <w:spacing w:line="360" w:lineRule="auto"/>
        <w:rPr>
          <w:sz w:val="24"/>
        </w:rPr>
      </w:pPr>
      <w:r>
        <w:rPr>
          <w:sz w:val="24"/>
        </w:rPr>
        <w:t>3.  Dotychczasowa decyzja nr………………………………………………………………….</w:t>
      </w:r>
    </w:p>
    <w:p w:rsidR="0050295B" w:rsidRDefault="00237159">
      <w:pPr>
        <w:pStyle w:val="Standard"/>
        <w:spacing w:line="360" w:lineRule="auto"/>
        <w:rPr>
          <w:sz w:val="24"/>
        </w:rPr>
      </w:pPr>
      <w:r>
        <w:rPr>
          <w:sz w:val="24"/>
        </w:rPr>
        <w:t xml:space="preserve">     z dnia ……………………………………………………………………………………….</w:t>
      </w:r>
    </w:p>
    <w:p w:rsidR="0050295B" w:rsidRDefault="00237159">
      <w:pPr>
        <w:pStyle w:val="Standard"/>
        <w:spacing w:line="360" w:lineRule="auto"/>
        <w:rPr>
          <w:sz w:val="24"/>
        </w:rPr>
      </w:pPr>
      <w:r>
        <w:rPr>
          <w:sz w:val="24"/>
        </w:rPr>
        <w:t xml:space="preserve">     obowiązująca do dnia ……………………………………………………………………… *)</w:t>
      </w:r>
    </w:p>
    <w:p w:rsidR="0050295B" w:rsidRDefault="0050295B">
      <w:pPr>
        <w:pStyle w:val="Standard"/>
        <w:rPr>
          <w:b/>
          <w:sz w:val="24"/>
          <w:u w:val="single"/>
        </w:rPr>
      </w:pPr>
    </w:p>
    <w:p w:rsidR="0050295B" w:rsidRDefault="00237159">
      <w:pPr>
        <w:pStyle w:val="Standard"/>
        <w:rPr>
          <w:b/>
          <w:sz w:val="24"/>
          <w:u w:val="single"/>
        </w:rPr>
      </w:pPr>
      <w:r>
        <w:rPr>
          <w:b/>
          <w:sz w:val="24"/>
          <w:u w:val="single"/>
        </w:rPr>
        <w:t>Do wniosku dołącza się:</w:t>
      </w:r>
    </w:p>
    <w:p w:rsidR="0050295B" w:rsidRDefault="00237159">
      <w:pPr>
        <w:pStyle w:val="Standard"/>
        <w:numPr>
          <w:ilvl w:val="0"/>
          <w:numId w:val="25"/>
        </w:numPr>
      </w:pPr>
      <w:r>
        <w:t>szczegółowy plan sytuacyjny w skali 1:500 z zaznaczeniem granic pasa drogowego i podaniem wymiarów planowanej powierzchni zajęcia pasa drogowego,</w:t>
      </w:r>
    </w:p>
    <w:p w:rsidR="0050295B" w:rsidRDefault="00237159">
      <w:pPr>
        <w:pStyle w:val="Standard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pełnomocnictwo (jeżeli do załatwiania spraw w imieniu wnioskodawcy została upoważniona  inna osoba),</w:t>
      </w:r>
    </w:p>
    <w:p w:rsidR="0050295B" w:rsidRDefault="00237159">
      <w:pPr>
        <w:pStyle w:val="Standard"/>
        <w:numPr>
          <w:ilvl w:val="0"/>
          <w:numId w:val="8"/>
        </w:numPr>
      </w:pPr>
      <w:r>
        <w:rPr>
          <w:szCs w:val="22"/>
        </w:rPr>
        <w:t>dowód uiszczenia opłaty skarbowej</w:t>
      </w:r>
      <w:r>
        <w:rPr>
          <w:sz w:val="16"/>
          <w:szCs w:val="16"/>
        </w:rPr>
        <w:t xml:space="preserve"> </w:t>
      </w:r>
      <w:r>
        <w:t>za złożenie dokumentu stwierdzającego udzielenie pełnomocnictwa lub prokury oraz jego odpisu, wypisu lub kopii w wysokości:</w:t>
      </w:r>
      <w:r>
        <w:rPr>
          <w:sz w:val="16"/>
          <w:szCs w:val="16"/>
        </w:rPr>
        <w:t xml:space="preserve"> </w:t>
      </w:r>
      <w:r>
        <w:rPr>
          <w:szCs w:val="22"/>
        </w:rPr>
        <w:t xml:space="preserve"> - </w:t>
      </w:r>
      <w:r>
        <w:rPr>
          <w:b/>
          <w:szCs w:val="22"/>
        </w:rPr>
        <w:t>17 zł</w:t>
      </w:r>
      <w:r>
        <w:rPr>
          <w:szCs w:val="22"/>
        </w:rPr>
        <w:t xml:space="preserve"> (w przypadku pozostawienia w urzędzie oryginału pełnomocnictwa lub prokury)</w:t>
      </w:r>
    </w:p>
    <w:p w:rsidR="0050295B" w:rsidRDefault="0050295B">
      <w:pPr>
        <w:pStyle w:val="Standard"/>
        <w:ind w:left="709" w:hanging="425"/>
      </w:pPr>
    </w:p>
    <w:p w:rsidR="0050295B" w:rsidRDefault="0050295B">
      <w:pPr>
        <w:pStyle w:val="Standard"/>
        <w:rPr>
          <w:sz w:val="24"/>
        </w:rPr>
      </w:pPr>
    </w:p>
    <w:p w:rsidR="0050295B" w:rsidRDefault="0050295B">
      <w:pPr>
        <w:pStyle w:val="Standard"/>
        <w:rPr>
          <w:sz w:val="24"/>
        </w:rPr>
      </w:pPr>
    </w:p>
    <w:p w:rsidR="0050295B" w:rsidRDefault="00237159">
      <w:pPr>
        <w:pStyle w:val="Standard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............................................................................</w:t>
      </w:r>
    </w:p>
    <w:p w:rsidR="0050295B" w:rsidRDefault="00237159">
      <w:pPr>
        <w:pStyle w:val="Standar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(podpis wnioskodawcy)</w:t>
      </w:r>
    </w:p>
    <w:p w:rsidR="0050295B" w:rsidRDefault="0050295B">
      <w:pPr>
        <w:pStyle w:val="Standard"/>
        <w:overflowPunct w:val="0"/>
        <w:rPr>
          <w:sz w:val="24"/>
          <w:vertAlign w:val="superscript"/>
        </w:rPr>
      </w:pPr>
    </w:p>
    <w:p w:rsidR="0011253B" w:rsidRDefault="0011253B" w:rsidP="0011253B">
      <w:pPr>
        <w:jc w:val="center"/>
        <w:rPr>
          <w:b/>
        </w:rPr>
      </w:pPr>
    </w:p>
    <w:p w:rsidR="0011253B" w:rsidRDefault="0011253B" w:rsidP="0011253B">
      <w:pPr>
        <w:jc w:val="center"/>
        <w:rPr>
          <w:b/>
        </w:rPr>
      </w:pPr>
    </w:p>
    <w:p w:rsidR="0011253B" w:rsidRDefault="0011253B" w:rsidP="0011253B">
      <w:pPr>
        <w:jc w:val="center"/>
        <w:rPr>
          <w:b/>
        </w:rPr>
      </w:pPr>
    </w:p>
    <w:p w:rsidR="0011253B" w:rsidRDefault="0011253B" w:rsidP="0011253B">
      <w:pPr>
        <w:jc w:val="center"/>
        <w:rPr>
          <w:b/>
        </w:rPr>
      </w:pPr>
    </w:p>
    <w:p w:rsidR="00DF138E" w:rsidRDefault="00DF138E" w:rsidP="00DF138E">
      <w:pPr>
        <w:jc w:val="center"/>
      </w:pPr>
      <w:r>
        <w:rPr>
          <w:b/>
        </w:rPr>
        <w:t>KLAUZULA INFORMACYJNA O PRZETWARZANIU DANYCH OSOBOWYCH</w:t>
      </w:r>
      <w:r>
        <w:rPr>
          <w:b/>
        </w:rPr>
        <w:br/>
        <w:t xml:space="preserve">W STAROSTWIE POWIATOWYM W NOWYM DWORZE GDAŃSKIM </w:t>
      </w:r>
      <w:r>
        <w:rPr>
          <w:b/>
        </w:rPr>
        <w:br/>
        <w:t>WYDZIAŁ INFRASTRUKTURY</w:t>
      </w:r>
    </w:p>
    <w:p w:rsidR="00DF138E" w:rsidRDefault="00DF138E" w:rsidP="00DF138E">
      <w:pPr>
        <w:jc w:val="both"/>
      </w:pPr>
      <w:r>
        <w:rPr>
          <w:rFonts w:eastAsia="Calibri"/>
        </w:rPr>
        <w:t>Na podstawie art. 13 ust. 1 i 2 Rozporządzenia Parlamentu Europejskiego i Rady (UE) 2016/679 z 27 kwietnia 2016 r. w sprawie ochrony osób fizycznych w związku</w:t>
      </w:r>
      <w:r>
        <w:rPr>
          <w:rFonts w:eastAsia="Calibri"/>
        </w:rPr>
        <w:br/>
        <w:t>z przetwarzaniem danych osobowych i w sprawie swobodnego przepływu takich danych oraz uchylenia dyrektywy 95/46/WE - dalej: „RODO” informuję, że:</w:t>
      </w:r>
    </w:p>
    <w:p w:rsidR="00DF138E" w:rsidRDefault="00DF138E" w:rsidP="00DF138E">
      <w:pPr>
        <w:jc w:val="both"/>
        <w:rPr>
          <w:rFonts w:eastAsia="Calibri"/>
        </w:rPr>
      </w:pPr>
    </w:p>
    <w:p w:rsidR="00DF138E" w:rsidRDefault="00DF138E" w:rsidP="00DF138E">
      <w:pPr>
        <w:widowControl/>
        <w:numPr>
          <w:ilvl w:val="1"/>
          <w:numId w:val="29"/>
        </w:numPr>
        <w:autoSpaceDN/>
        <w:ind w:left="567"/>
        <w:contextualSpacing/>
        <w:jc w:val="both"/>
        <w:textAlignment w:val="auto"/>
        <w:rPr>
          <w:rFonts w:eastAsiaTheme="minorHAnsi" w:cstheme="minorBidi"/>
          <w:sz w:val="22"/>
          <w:szCs w:val="22"/>
        </w:rPr>
      </w:pPr>
      <w:r>
        <w:rPr>
          <w:rFonts w:eastAsia="Calibri"/>
        </w:rPr>
        <w:t xml:space="preserve">Administratorem Państwa danych jest </w:t>
      </w:r>
      <w:r>
        <w:rPr>
          <w:rFonts w:eastAsia="Calibri"/>
          <w:b/>
        </w:rPr>
        <w:t xml:space="preserve">Starostwo Powiatowe w Nowym Dworze Gdańskim, reprezentowane przez Starostę Nowodworskiego, ul. gen. Władysława Sikorskiego 23, 82-100 Nowy Dwór Gdański, </w:t>
      </w:r>
    </w:p>
    <w:p w:rsidR="00DF138E" w:rsidRDefault="00DF138E" w:rsidP="00DF138E">
      <w:pPr>
        <w:ind w:left="567"/>
        <w:contextualSpacing/>
        <w:jc w:val="both"/>
        <w:rPr>
          <w:rFonts w:asciiTheme="minorHAnsi" w:eastAsia="SimSun" w:hAnsiTheme="minorHAnsi" w:cs="Mangal"/>
          <w:sz w:val="24"/>
          <w:szCs w:val="24"/>
        </w:rPr>
      </w:pPr>
      <w:r>
        <w:rPr>
          <w:rFonts w:eastAsia="Calibri"/>
          <w:b/>
        </w:rPr>
        <w:t xml:space="preserve">e-mail: </w:t>
      </w:r>
      <w:hyperlink r:id="rId8" w:history="1">
        <w:r>
          <w:rPr>
            <w:rStyle w:val="czeinternetowe"/>
            <w:rFonts w:eastAsia="Calibri"/>
            <w:b/>
            <w:bCs/>
          </w:rPr>
          <w:t>starostwo@nowydworgdanski.pl</w:t>
        </w:r>
      </w:hyperlink>
      <w:r>
        <w:rPr>
          <w:rFonts w:eastAsia="Calibri"/>
          <w:b/>
        </w:rPr>
        <w:t>, tel.</w:t>
      </w:r>
      <w:r>
        <w:rPr>
          <w:rFonts w:eastAsia="Calibri"/>
          <w:b/>
          <w:bCs/>
        </w:rPr>
        <w:t xml:space="preserve"> 55 247 36 71</w:t>
      </w:r>
    </w:p>
    <w:p w:rsidR="00DF138E" w:rsidRDefault="00DF138E" w:rsidP="00DF138E">
      <w:pPr>
        <w:widowControl/>
        <w:numPr>
          <w:ilvl w:val="1"/>
          <w:numId w:val="29"/>
        </w:numPr>
        <w:autoSpaceDN/>
        <w:ind w:left="567"/>
        <w:contextualSpacing/>
        <w:jc w:val="both"/>
        <w:textAlignment w:val="auto"/>
      </w:pPr>
      <w:r>
        <w:rPr>
          <w:rFonts w:eastAsia="Calibri"/>
        </w:rPr>
        <w:t>Administrator wyznaczył Inspektora Ochrony Danych, z którym mogą się Państwo kontaktować we wszystkich sprawach dotyczących przetwarzania danych osobowych</w:t>
      </w:r>
      <w:r>
        <w:rPr>
          <w:rFonts w:eastAsia="Calibri"/>
        </w:rPr>
        <w:br/>
        <w:t xml:space="preserve">za pośrednictwem adresu email: </w:t>
      </w:r>
      <w:r>
        <w:rPr>
          <w:rFonts w:eastAsia="Calibri"/>
          <w:b/>
          <w:color w:val="2E74B5"/>
          <w:u w:val="single"/>
        </w:rPr>
        <w:t>iod@nowydworgdanski.pl</w:t>
      </w:r>
      <w:r>
        <w:rPr>
          <w:rFonts w:eastAsia="Calibri"/>
          <w:color w:val="2E74B5"/>
        </w:rPr>
        <w:t xml:space="preserve"> </w:t>
      </w:r>
      <w:r>
        <w:rPr>
          <w:rFonts w:eastAsia="Calibri"/>
        </w:rPr>
        <w:t xml:space="preserve">lub pisemnie na adres Administratora. </w:t>
      </w:r>
    </w:p>
    <w:p w:rsidR="00DF138E" w:rsidRDefault="00DF138E" w:rsidP="00DF138E">
      <w:pPr>
        <w:widowControl/>
        <w:numPr>
          <w:ilvl w:val="1"/>
          <w:numId w:val="29"/>
        </w:numPr>
        <w:autoSpaceDN/>
        <w:ind w:left="567"/>
        <w:contextualSpacing/>
        <w:jc w:val="both"/>
        <w:textAlignment w:val="auto"/>
      </w:pPr>
      <w:r>
        <w:rPr>
          <w:rFonts w:eastAsia="Calibri"/>
        </w:rPr>
        <w:t xml:space="preserve">Pani/Pana dane osobowe przetwarzane będą w celu realizacji zadań i obowiązków prawnych nałożonych na Zarząd Powiatu w Nowym Dworze Gdańskim: ustawą z dnia 21 marca 1985 r. o drogach publicznych (w szczególności wydawanie zezwoleń na zajęcie pasa drogowego, uzgodnienia lokalizacji urządzeń i zjazdów w pasie drogowym, oświadczenia w zakresie dostępu do drogi publicznej), ustawą z dnia 20 czerwca 1997 r. Prawo o ruchu drogowym (w szczególności wydawanie zezwoleń na wykorzystanie dróg w sposób szczególny, opiniowanie i zatwierdzanie czasowych i stałych organizacji </w:t>
      </w:r>
      <w:r>
        <w:t>ruchu), Rozporządzenie Ministra Infrastruktury z dnia 24 czerwca 2022 r. w sprawie przepisów techniczno-budowlanych dotyczących dróg publicznych oraz ustawą z dnia 6 września 2001 r. o transporcie drogowym, ustawą z dnia 10 kwietnia 2003 r.</w:t>
      </w:r>
      <w:r>
        <w:br/>
        <w:t>o szczególnych zasadach przygotowania i</w:t>
      </w:r>
      <w:r>
        <w:rPr>
          <w:rFonts w:eastAsia="Calibri"/>
        </w:rPr>
        <w:t xml:space="preserve"> realizacji inwestycji w zakresie dróg publicznych, rozporządzeniem Ministra Infrastruktury z dnia 23 września 2003 r.</w:t>
      </w:r>
      <w:r>
        <w:rPr>
          <w:rFonts w:eastAsia="Calibri"/>
        </w:rPr>
        <w:br/>
        <w:t>w sprawie szczegółowych warunków zarządzania ruchem na drogach oraz wykonywania nadzoru nad tym zarządzaniem, rozporządzeniem Ministra Infrastruktury z dnia 3 lipca 2003 r. w sprawie szczegółowych warunków technicznych dla znaków</w:t>
      </w:r>
      <w:r>
        <w:rPr>
          <w:rFonts w:eastAsia="Calibri"/>
        </w:rPr>
        <w:br/>
        <w:t>i sygnałów drogowych oraz urządzeń bezpieczeństwa ruchu drogowego i warunków ich umieszczania na drogach, ustawą z dnia 27 marca 2003 r. o planowaniu</w:t>
      </w:r>
      <w:r>
        <w:rPr>
          <w:rFonts w:eastAsia="Calibri"/>
        </w:rPr>
        <w:br/>
        <w:t>i zagospodarowaniu przestrzennym (opiniowanie projektów decyzji gmin w sprawie warunków zabudowy, lokalizacji inwestycji celu publicznego), ustawą z dnia 16 listopada 2006 r. o opłacie skarbowej, oraz ustawą z dnia 14 czerwca 1960 r. Kodeks postępowania administracyjnego, ustawa z dnia 7 lipca 1994 r. Prawo budowlane</w:t>
      </w:r>
      <w:r>
        <w:rPr>
          <w:rFonts w:eastAsia="Calibri"/>
        </w:rPr>
        <w:br/>
        <w:t>(w zakresie prawidłowego przebiegu robót budowlanych) ustawa z dnia 23 kwietnia 1964 r. Kodeks Cywilny (w szczególności w zakresie odpowiedzialności cywilnej zarządcy drogi za powstałe szkody na drogach powiatowych na terenie Powiatu Nowodworskiego oraz zawierania umów, zleceń zamówień itp.) oraz w celu realizacji zadań i obowiązków prawnych nałożonych na Starostę Nowodworskiego: Ustawa</w:t>
      </w:r>
      <w:r>
        <w:rPr>
          <w:rFonts w:eastAsia="Calibri"/>
        </w:rPr>
        <w:br/>
        <w:t>z dnia 12 kwietnia 2018 r. o rejestracji jachtów i innych jednostek pływających</w:t>
      </w:r>
      <w:r>
        <w:rPr>
          <w:rFonts w:eastAsia="Calibri"/>
        </w:rPr>
        <w:br/>
        <w:t>o długości do 24 m (w zakresie rejestracji jachtów i innych jednostek pływających</w:t>
      </w:r>
      <w:r>
        <w:rPr>
          <w:rFonts w:eastAsia="Calibri"/>
        </w:rPr>
        <w:br/>
        <w:t xml:space="preserve">o długości do 24 metrów), na podstawie art. 6 ust. 1 lit. c RODO. </w:t>
      </w:r>
    </w:p>
    <w:p w:rsidR="00DF138E" w:rsidRDefault="00DF138E" w:rsidP="00DF138E">
      <w:pPr>
        <w:widowControl/>
        <w:numPr>
          <w:ilvl w:val="1"/>
          <w:numId w:val="29"/>
        </w:numPr>
        <w:autoSpaceDN/>
        <w:ind w:left="567"/>
        <w:contextualSpacing/>
        <w:jc w:val="both"/>
        <w:textAlignment w:val="auto"/>
      </w:pPr>
      <w:r>
        <w:t>Odbiorcą Pani/Pana danych osobowych mogą być w szczególności: operatorzy pocztowi, podmioty świadczące dla Administratora usługi: kurierskie, prawne oraz inne organy publiczne i jednostki pomocnicze Powiatu, o ile nie otrzymują danych w ramach konkretnego postępowania, firmy ubezpieczeniowe będące ubezpieczycielem od odpowiedzialności cywilnej Powiatu Nowodworskiego z tytułu utrzymania dróg.</w:t>
      </w:r>
    </w:p>
    <w:p w:rsidR="00DF138E" w:rsidRDefault="00DF138E" w:rsidP="00DF138E">
      <w:pPr>
        <w:widowControl/>
        <w:numPr>
          <w:ilvl w:val="1"/>
          <w:numId w:val="29"/>
        </w:numPr>
        <w:autoSpaceDN/>
        <w:ind w:left="567"/>
        <w:contextualSpacing/>
        <w:jc w:val="both"/>
        <w:textAlignment w:val="auto"/>
      </w:pPr>
      <w:r>
        <w:t>Pani/Pana dane osobowe nie będą przekazywane do państwa trzeciego/organizacji międzynarodowej ani nie będą przetwarzane w sposób zautomatyzowany w tym również w formie profilowania.</w:t>
      </w:r>
    </w:p>
    <w:p w:rsidR="00DF138E" w:rsidRDefault="00DF138E" w:rsidP="00DF138E">
      <w:pPr>
        <w:pStyle w:val="Akapitzlist"/>
        <w:numPr>
          <w:ilvl w:val="1"/>
          <w:numId w:val="29"/>
        </w:numPr>
        <w:suppressAutoHyphens/>
        <w:spacing w:after="160" w:line="25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przepisach archiwalnych, zgodnie z zapisami ustawy z dnia 14 lipca 1983 r. </w:t>
      </w:r>
      <w:r>
        <w:rPr>
          <w:rFonts w:ascii="Times New Roman" w:hAnsi="Times New Roman" w:cs="Times New Roman"/>
          <w:sz w:val="24"/>
          <w:szCs w:val="24"/>
        </w:rPr>
        <w:br/>
        <w:t>o narodowym zasobie archiwalnym i archiwach.</w:t>
      </w:r>
    </w:p>
    <w:p w:rsidR="00DF138E" w:rsidRDefault="00DF138E" w:rsidP="00DF138E">
      <w:pPr>
        <w:pStyle w:val="Akapitzlist"/>
        <w:numPr>
          <w:ilvl w:val="1"/>
          <w:numId w:val="29"/>
        </w:numPr>
        <w:suppressAutoHyphens/>
        <w:spacing w:after="160" w:line="25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DF138E" w:rsidRDefault="00DF138E" w:rsidP="00DF138E">
      <w:pPr>
        <w:widowControl/>
        <w:numPr>
          <w:ilvl w:val="0"/>
          <w:numId w:val="30"/>
        </w:numPr>
        <w:autoSpaceDN/>
        <w:contextualSpacing/>
        <w:jc w:val="both"/>
        <w:textAlignment w:val="auto"/>
        <w:rPr>
          <w:sz w:val="24"/>
          <w:szCs w:val="24"/>
        </w:rPr>
      </w:pPr>
      <w:r>
        <w:t>prawo dostępu do swoich danych oraz otrzymania ich kopii;</w:t>
      </w:r>
    </w:p>
    <w:p w:rsidR="00DF138E" w:rsidRDefault="00DF138E" w:rsidP="00DF138E">
      <w:pPr>
        <w:widowControl/>
        <w:numPr>
          <w:ilvl w:val="0"/>
          <w:numId w:val="31"/>
        </w:numPr>
        <w:autoSpaceDN/>
        <w:contextualSpacing/>
        <w:jc w:val="both"/>
        <w:textAlignment w:val="auto"/>
      </w:pPr>
      <w:r>
        <w:t>prawo do sprostowania (poprawiania) swoich danych osobowych;</w:t>
      </w:r>
    </w:p>
    <w:p w:rsidR="00DF138E" w:rsidRDefault="00DF138E" w:rsidP="00DF138E">
      <w:pPr>
        <w:widowControl/>
        <w:numPr>
          <w:ilvl w:val="0"/>
          <w:numId w:val="31"/>
        </w:numPr>
        <w:autoSpaceDN/>
        <w:contextualSpacing/>
        <w:jc w:val="both"/>
        <w:textAlignment w:val="auto"/>
      </w:pPr>
      <w:r>
        <w:t>prawo do ograniczenia przetwarzania danych osobowych;</w:t>
      </w:r>
    </w:p>
    <w:p w:rsidR="00DF138E" w:rsidRDefault="00DF138E" w:rsidP="00DF138E">
      <w:pPr>
        <w:widowControl/>
        <w:numPr>
          <w:ilvl w:val="0"/>
          <w:numId w:val="31"/>
        </w:numPr>
        <w:autoSpaceDN/>
        <w:contextualSpacing/>
        <w:jc w:val="both"/>
        <w:textAlignment w:val="auto"/>
      </w:pPr>
      <w:r>
        <w:t xml:space="preserve">prawo do usunięcia swoich danych </w:t>
      </w:r>
    </w:p>
    <w:p w:rsidR="00DF138E" w:rsidRDefault="00DF138E" w:rsidP="00DF138E">
      <w:pPr>
        <w:ind w:left="720"/>
        <w:contextualSpacing/>
        <w:jc w:val="both"/>
      </w:pPr>
      <w:r>
        <w:t>(w przypadkach i na zasadach  określonych przepisami prawa)</w:t>
      </w:r>
    </w:p>
    <w:p w:rsidR="00DF138E" w:rsidRDefault="00DF138E" w:rsidP="00DF138E">
      <w:pPr>
        <w:pStyle w:val="Akapitzlist"/>
        <w:numPr>
          <w:ilvl w:val="0"/>
          <w:numId w:val="31"/>
        </w:num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danych przetwarzanych na podstawie zgody – także prawo do jej cofnięcia w dowolnym momencie bez wpływu na zgodność z prawem przetwarzania, którego dokonano na podstawie zgody przed jej cofnięciem;</w:t>
      </w:r>
    </w:p>
    <w:p w:rsidR="00DF138E" w:rsidRDefault="00DF138E" w:rsidP="00DF138E">
      <w:pPr>
        <w:widowControl/>
        <w:numPr>
          <w:ilvl w:val="0"/>
          <w:numId w:val="31"/>
        </w:numPr>
        <w:autoSpaceDN/>
        <w:contextualSpacing/>
        <w:jc w:val="both"/>
        <w:textAlignment w:val="auto"/>
        <w:rPr>
          <w:sz w:val="24"/>
          <w:szCs w:val="24"/>
        </w:rPr>
      </w:pPr>
      <w:r>
        <w:t xml:space="preserve">prawo wniesienia skargi do Prezesa Urzędu Ochrony Danych Osobowych </w:t>
      </w:r>
      <w:r>
        <w:br/>
        <w:t>(ul. Stawki 2, 00-193 Warszawa), w sytuacji, gdy uzna Pani/Pan, że przetwarzanie danych osobowych narusza przepisy ogólnego rozporządzenia o ochronie danych osobowych (RODO);</w:t>
      </w:r>
    </w:p>
    <w:p w:rsidR="00DF138E" w:rsidRDefault="00DF138E" w:rsidP="00DF138E">
      <w:pPr>
        <w:widowControl/>
        <w:numPr>
          <w:ilvl w:val="1"/>
          <w:numId w:val="29"/>
        </w:numPr>
        <w:autoSpaceDN/>
        <w:ind w:left="567"/>
        <w:contextualSpacing/>
        <w:jc w:val="both"/>
        <w:textAlignment w:val="auto"/>
        <w:rPr>
          <w:sz w:val="22"/>
          <w:szCs w:val="22"/>
        </w:rPr>
      </w:pPr>
      <w:r>
        <w:lastRenderedPageBreak/>
        <w:t xml:space="preserve">Podanie przez Panią/Pana danych osobowych jest wymogiem ustawowym i jest Pani/Pan zobowiązana (-y) do ich podania. Konsekwencją niepodania danych będzie brak możliwości realizacji zadania nałożonego ustawą na Administratora. Nie dotyczy to podania danych w celu zawarcia i wykonania umowy. W tym wypadku niepodanie danych uniemożliwi jej zawarcie i wykonanie. W zakresie danych dodatkowych, takich jak e-mail, telefon – ich podanie jest z reguły dobrowolne. </w:t>
      </w:r>
    </w:p>
    <w:p w:rsidR="00DF138E" w:rsidRDefault="00DF138E" w:rsidP="00DF138E">
      <w:pPr>
        <w:ind w:left="207"/>
        <w:contextualSpacing/>
        <w:jc w:val="both"/>
        <w:rPr>
          <w:sz w:val="24"/>
          <w:szCs w:val="24"/>
        </w:rPr>
      </w:pPr>
    </w:p>
    <w:p w:rsidR="00DF138E" w:rsidRDefault="00DF138E" w:rsidP="00DF138E">
      <w:pPr>
        <w:jc w:val="both"/>
      </w:pPr>
    </w:p>
    <w:p w:rsidR="00DF138E" w:rsidRDefault="00DF138E" w:rsidP="00DF138E">
      <w:pPr>
        <w:jc w:val="right"/>
        <w:rPr>
          <w:rFonts w:eastAsia="Calibri" w:cstheme="minorBidi"/>
        </w:rPr>
      </w:pPr>
    </w:p>
    <w:p w:rsidR="00DF138E" w:rsidRDefault="00DF138E" w:rsidP="00DF138E">
      <w:pPr>
        <w:jc w:val="right"/>
        <w:rPr>
          <w:rFonts w:eastAsia="Calibri" w:cs="Mangal"/>
        </w:rPr>
      </w:pPr>
    </w:p>
    <w:p w:rsidR="00DF138E" w:rsidRDefault="00DF138E" w:rsidP="00DF138E">
      <w:pPr>
        <w:jc w:val="right"/>
        <w:rPr>
          <w:rFonts w:eastAsiaTheme="minorHAnsi"/>
          <w:sz w:val="22"/>
          <w:szCs w:val="22"/>
        </w:rPr>
      </w:pPr>
      <w:r>
        <w:rPr>
          <w:rFonts w:eastAsia="Calibri"/>
        </w:rPr>
        <w:t>________________________</w:t>
      </w:r>
    </w:p>
    <w:p w:rsidR="00DF138E" w:rsidRDefault="00DF138E" w:rsidP="00DF138E">
      <w:pPr>
        <w:ind w:left="7080" w:firstLine="708"/>
        <w:rPr>
          <w:rFonts w:eastAsia="SimSun"/>
          <w:sz w:val="24"/>
          <w:szCs w:val="24"/>
        </w:rPr>
      </w:pPr>
      <w:r>
        <w:rPr>
          <w:rFonts w:eastAsia="Calibri"/>
        </w:rPr>
        <w:t>(podpis)</w:t>
      </w:r>
    </w:p>
    <w:p w:rsidR="00DF138E" w:rsidRDefault="00DF138E" w:rsidP="00DF138E">
      <w:pPr>
        <w:jc w:val="both"/>
        <w:rPr>
          <w:rFonts w:ascii="Liberation Serif" w:hAnsi="Liberation Serif"/>
        </w:rPr>
      </w:pPr>
    </w:p>
    <w:p w:rsidR="0050295B" w:rsidRDefault="0050295B">
      <w:pPr>
        <w:pStyle w:val="Standard"/>
      </w:pPr>
      <w:bookmarkStart w:id="0" w:name="_GoBack"/>
      <w:bookmarkEnd w:id="0"/>
    </w:p>
    <w:sectPr w:rsidR="005029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6" w:bottom="244" w:left="1418" w:header="708" w:footer="1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B6" w:rsidRDefault="00F26FB6">
      <w:r>
        <w:separator/>
      </w:r>
    </w:p>
  </w:endnote>
  <w:endnote w:type="continuationSeparator" w:id="0">
    <w:p w:rsidR="00F26FB6" w:rsidRDefault="00F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4A" w:rsidRDefault="00237159">
    <w:pPr>
      <w:pStyle w:val="Stopka"/>
      <w:rPr>
        <w:sz w:val="18"/>
        <w:szCs w:val="18"/>
      </w:rPr>
    </w:pPr>
    <w:r>
      <w:rPr>
        <w:sz w:val="18"/>
        <w:szCs w:val="18"/>
      </w:rPr>
      <w:t xml:space="preserve">     *) wypełnić w przypadku ubiegania się o kolejne zezwolenie w tym samym zakresie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4A" w:rsidRDefault="00237159">
    <w:pPr>
      <w:pStyle w:val="Stopka"/>
      <w:rPr>
        <w:sz w:val="18"/>
        <w:szCs w:val="18"/>
      </w:rPr>
    </w:pPr>
    <w:r>
      <w:rPr>
        <w:sz w:val="18"/>
        <w:szCs w:val="18"/>
      </w:rPr>
      <w:t xml:space="preserve">     *) wypełnić w przypadku ubiegania się o kolejne zezwolenie w tym samym zakresie</w:t>
    </w:r>
  </w:p>
  <w:p w:rsidR="00403A4A" w:rsidRDefault="00F26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B6" w:rsidRDefault="00F26FB6">
      <w:r>
        <w:rPr>
          <w:color w:val="000000"/>
        </w:rPr>
        <w:separator/>
      </w:r>
    </w:p>
  </w:footnote>
  <w:footnote w:type="continuationSeparator" w:id="0">
    <w:p w:rsidR="00F26FB6" w:rsidRDefault="00F2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4A" w:rsidRDefault="00F26F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4A" w:rsidRDefault="00237159">
    <w:pPr>
      <w:pStyle w:val="Nagwek"/>
      <w:jc w:val="right"/>
    </w:pPr>
    <w:r>
      <w:t>DRUK INF-3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064"/>
    <w:multiLevelType w:val="multilevel"/>
    <w:tmpl w:val="E520A9E4"/>
    <w:styleLink w:val="WWNum2"/>
    <w:lvl w:ilvl="0">
      <w:start w:val="2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E44740"/>
    <w:multiLevelType w:val="multilevel"/>
    <w:tmpl w:val="6F86E9BE"/>
    <w:styleLink w:val="WWNum2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23749A"/>
    <w:multiLevelType w:val="multilevel"/>
    <w:tmpl w:val="F31AC840"/>
    <w:styleLink w:val="WWNum18"/>
    <w:lvl w:ilvl="0">
      <w:numFmt w:val="bullet"/>
      <w:lvlText w:val="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(%1.%2.%3.%4.%5)"/>
      <w:lvlJc w:val="left"/>
    </w:lvl>
    <w:lvl w:ilvl="5">
      <w:start w:val="1"/>
      <w:numFmt w:val="lowerLetter"/>
      <w:lvlText w:val="(%1.%2.%3.%4.%5.%6)"/>
      <w:lvlJc w:val="left"/>
    </w:lvl>
    <w:lvl w:ilvl="6">
      <w:start w:val="1"/>
      <w:numFmt w:val="lowerRoman"/>
      <w:lvlText w:val="(%1.%2.%3.%4.%5.%6.%7)"/>
      <w:lvlJc w:val="left"/>
    </w:lvl>
    <w:lvl w:ilvl="7">
      <w:start w:val="1"/>
      <w:numFmt w:val="lowerLetter"/>
      <w:lvlText w:val="(%1.%2.%3.%4.%5.%6.%7.%8)"/>
      <w:lvlJc w:val="left"/>
    </w:lvl>
    <w:lvl w:ilvl="8">
      <w:start w:val="1"/>
      <w:numFmt w:val="lowerRoman"/>
      <w:lvlText w:val="(%1.%2.%3.%4.%5.%6.%7.%8.%9)"/>
      <w:lvlJc w:val="left"/>
    </w:lvl>
  </w:abstractNum>
  <w:abstractNum w:abstractNumId="3">
    <w:nsid w:val="1BEE38B5"/>
    <w:multiLevelType w:val="multilevel"/>
    <w:tmpl w:val="6292EE0A"/>
    <w:styleLink w:val="WWNum3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DA03677"/>
    <w:multiLevelType w:val="multilevel"/>
    <w:tmpl w:val="6A12AE2C"/>
    <w:styleLink w:val="WWNum15"/>
    <w:lvl w:ilvl="0">
      <w:numFmt w:val="bullet"/>
      <w:lvlText w:val=""/>
      <w:lvlJc w:val="left"/>
      <w:rPr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21160766"/>
    <w:multiLevelType w:val="multilevel"/>
    <w:tmpl w:val="EA3CA7B8"/>
    <w:styleLink w:val="WWNum10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1096A60"/>
    <w:multiLevelType w:val="multilevel"/>
    <w:tmpl w:val="62E2D856"/>
    <w:styleLink w:val="WWNum1"/>
    <w:lvl w:ilvl="0">
      <w:start w:val="1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3D77711"/>
    <w:multiLevelType w:val="multilevel"/>
    <w:tmpl w:val="1C507F62"/>
    <w:styleLink w:val="WWNum8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68F43A3"/>
    <w:multiLevelType w:val="multilevel"/>
    <w:tmpl w:val="F1CCE9DE"/>
    <w:styleLink w:val="WWNum16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7F151CA"/>
    <w:multiLevelType w:val="multilevel"/>
    <w:tmpl w:val="F3D011C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9291571"/>
    <w:multiLevelType w:val="multilevel"/>
    <w:tmpl w:val="7F8CA0E2"/>
    <w:styleLink w:val="WWNum5"/>
    <w:lvl w:ilvl="0">
      <w:start w:val="5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3548CF"/>
    <w:multiLevelType w:val="multilevel"/>
    <w:tmpl w:val="DA8E1D2E"/>
    <w:styleLink w:val="WWNum6"/>
    <w:lvl w:ilvl="0">
      <w:start w:val="6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E32471A"/>
    <w:multiLevelType w:val="multilevel"/>
    <w:tmpl w:val="EEAA991C"/>
    <w:styleLink w:val="WWNum4"/>
    <w:lvl w:ilvl="0">
      <w:start w:val="3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F6368A9"/>
    <w:multiLevelType w:val="multilevel"/>
    <w:tmpl w:val="EE8AE52A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96E1B"/>
    <w:multiLevelType w:val="multilevel"/>
    <w:tmpl w:val="C0C02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FA40831"/>
    <w:multiLevelType w:val="multilevel"/>
    <w:tmpl w:val="EDBE543C"/>
    <w:styleLink w:val="WWNum17"/>
    <w:lvl w:ilvl="0">
      <w:numFmt w:val="bullet"/>
      <w:lvlText w:val="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7">
    <w:nsid w:val="55235F1A"/>
    <w:multiLevelType w:val="multilevel"/>
    <w:tmpl w:val="87B6E7C8"/>
    <w:styleLink w:val="WWNum2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5D9351B"/>
    <w:multiLevelType w:val="multilevel"/>
    <w:tmpl w:val="0FEAC0CE"/>
    <w:styleLink w:val="WWNum14"/>
    <w:lvl w:ilvl="0">
      <w:numFmt w:val="bullet"/>
      <w:lvlText w:val="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7355B28"/>
    <w:multiLevelType w:val="multilevel"/>
    <w:tmpl w:val="CDE0890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F187298"/>
    <w:multiLevelType w:val="multilevel"/>
    <w:tmpl w:val="09185DAA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0283C7B"/>
    <w:multiLevelType w:val="multilevel"/>
    <w:tmpl w:val="F816EFE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40F57FC"/>
    <w:multiLevelType w:val="hybridMultilevel"/>
    <w:tmpl w:val="B29E03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A385346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F24"/>
    <w:multiLevelType w:val="multilevel"/>
    <w:tmpl w:val="68D2DC82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E1D118D"/>
    <w:multiLevelType w:val="multilevel"/>
    <w:tmpl w:val="DEB2002C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5F75154"/>
    <w:multiLevelType w:val="multilevel"/>
    <w:tmpl w:val="747046D2"/>
    <w:styleLink w:val="WWNum7"/>
    <w:lvl w:ilvl="0">
      <w:start w:val="7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9700466"/>
    <w:multiLevelType w:val="multilevel"/>
    <w:tmpl w:val="D81EAA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25"/>
  </w:num>
  <w:num w:numId="8">
    <w:abstractNumId w:val="7"/>
  </w:num>
  <w:num w:numId="9">
    <w:abstractNumId w:val="9"/>
  </w:num>
  <w:num w:numId="10">
    <w:abstractNumId w:val="5"/>
  </w:num>
  <w:num w:numId="11">
    <w:abstractNumId w:val="21"/>
  </w:num>
  <w:num w:numId="12">
    <w:abstractNumId w:val="19"/>
  </w:num>
  <w:num w:numId="13">
    <w:abstractNumId w:val="20"/>
  </w:num>
  <w:num w:numId="14">
    <w:abstractNumId w:val="18"/>
  </w:num>
  <w:num w:numId="15">
    <w:abstractNumId w:val="4"/>
  </w:num>
  <w:num w:numId="16">
    <w:abstractNumId w:val="8"/>
  </w:num>
  <w:num w:numId="17">
    <w:abstractNumId w:val="16"/>
  </w:num>
  <w:num w:numId="18">
    <w:abstractNumId w:val="2"/>
  </w:num>
  <w:num w:numId="19">
    <w:abstractNumId w:val="24"/>
  </w:num>
  <w:num w:numId="20">
    <w:abstractNumId w:val="23"/>
  </w:num>
  <w:num w:numId="21">
    <w:abstractNumId w:val="1"/>
  </w:num>
  <w:num w:numId="22">
    <w:abstractNumId w:val="17"/>
  </w:num>
  <w:num w:numId="23">
    <w:abstractNumId w:val="13"/>
  </w:num>
  <w:num w:numId="24">
    <w:abstractNumId w:val="21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295B"/>
    <w:rsid w:val="0011253B"/>
    <w:rsid w:val="0015794C"/>
    <w:rsid w:val="00237159"/>
    <w:rsid w:val="00444645"/>
    <w:rsid w:val="0050295B"/>
    <w:rsid w:val="00DF138E"/>
    <w:rsid w:val="00F26FB6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tabs>
        <w:tab w:val="left" w:pos="1702"/>
      </w:tabs>
      <w:ind w:left="851" w:hanging="65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before="20" w:after="120" w:line="360" w:lineRule="auto"/>
      <w:ind w:left="283"/>
      <w:jc w:val="both"/>
    </w:pPr>
    <w:rPr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b w:val="0"/>
      <w:i w:val="0"/>
      <w:sz w:val="20"/>
      <w:szCs w:val="20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semiHidden/>
    <w:unhideWhenUsed/>
    <w:rsid w:val="0011253B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125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125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DF1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tabs>
        <w:tab w:val="left" w:pos="1702"/>
      </w:tabs>
      <w:ind w:left="851" w:hanging="65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before="20" w:after="120" w:line="360" w:lineRule="auto"/>
      <w:ind w:left="283"/>
      <w:jc w:val="both"/>
    </w:pPr>
    <w:rPr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b w:val="0"/>
      <w:i w:val="0"/>
      <w:sz w:val="20"/>
      <w:szCs w:val="20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semiHidden/>
    <w:unhideWhenUsed/>
    <w:rsid w:val="0011253B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125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125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DF1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Jakub Neumann</cp:lastModifiedBy>
  <cp:revision>6</cp:revision>
  <cp:lastPrinted>2020-01-09T12:47:00Z</cp:lastPrinted>
  <dcterms:created xsi:type="dcterms:W3CDTF">2018-11-07T07:14:00Z</dcterms:created>
  <dcterms:modified xsi:type="dcterms:W3CDTF">2023-09-20T13:51:00Z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MZDMiZ w Olsztynie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