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79" w:rsidRDefault="00BC6C94">
      <w:pPr>
        <w:pStyle w:val="Standard"/>
        <w:jc w:val="right"/>
        <w:rPr>
          <w:rFonts w:hint="eastAsia"/>
        </w:rPr>
      </w:pPr>
      <w:r>
        <w:t>Nowy Dwór Gdański, dnia ……………………</w:t>
      </w:r>
    </w:p>
    <w:p w:rsidR="00B53379" w:rsidRDefault="00BC6C94">
      <w:pPr>
        <w:pStyle w:val="Standard"/>
        <w:rPr>
          <w:rFonts w:hint="eastAsia"/>
        </w:rPr>
      </w:pPr>
      <w:r>
        <w:t>…...…………………..……………...</w:t>
      </w:r>
    </w:p>
    <w:p w:rsidR="00B53379" w:rsidRDefault="00BC6C94">
      <w:pPr>
        <w:pStyle w:val="Standard"/>
        <w:rPr>
          <w:rFonts w:hint="eastAsia"/>
        </w:rPr>
      </w:pPr>
      <w:r>
        <w:t xml:space="preserve">                     </w:t>
      </w:r>
      <w:r>
        <w:rPr>
          <w:sz w:val="18"/>
          <w:szCs w:val="18"/>
        </w:rPr>
        <w:t xml:space="preserve"> (Wnioskujący)</w:t>
      </w:r>
    </w:p>
    <w:p w:rsidR="00B53379" w:rsidRDefault="00B53379">
      <w:pPr>
        <w:pStyle w:val="Standard"/>
        <w:rPr>
          <w:rFonts w:hint="eastAsia"/>
        </w:rPr>
      </w:pPr>
    </w:p>
    <w:p w:rsidR="00B53379" w:rsidRDefault="00BC6C94">
      <w:pPr>
        <w:pStyle w:val="Standard"/>
        <w:rPr>
          <w:rFonts w:hint="eastAsia"/>
        </w:rPr>
      </w:pPr>
      <w:r>
        <w:t>………………………….……….…..</w:t>
      </w:r>
    </w:p>
    <w:p w:rsidR="00B53379" w:rsidRDefault="00B53379">
      <w:pPr>
        <w:pStyle w:val="Standard"/>
        <w:rPr>
          <w:rFonts w:hint="eastAsia"/>
        </w:rPr>
      </w:pPr>
    </w:p>
    <w:p w:rsidR="00B53379" w:rsidRDefault="00BC6C94">
      <w:pPr>
        <w:pStyle w:val="Standard"/>
        <w:rPr>
          <w:rFonts w:hint="eastAsia"/>
        </w:rPr>
      </w:pPr>
      <w:r>
        <w:t>………………………….…………...</w:t>
      </w:r>
    </w:p>
    <w:p w:rsidR="00B53379" w:rsidRDefault="00BC6C94">
      <w:pPr>
        <w:pStyle w:val="Standard"/>
        <w:rPr>
          <w:rFonts w:hint="eastAsia"/>
        </w:rPr>
      </w:pPr>
      <w:r>
        <w:t xml:space="preserve">      .         </w:t>
      </w:r>
      <w:r>
        <w:rPr>
          <w:sz w:val="18"/>
          <w:szCs w:val="18"/>
        </w:rPr>
        <w:t xml:space="preserve"> (adres, nr telefonu)</w:t>
      </w:r>
    </w:p>
    <w:p w:rsidR="00B53379" w:rsidRDefault="00B53379">
      <w:pPr>
        <w:pStyle w:val="Standard"/>
        <w:rPr>
          <w:rFonts w:hint="eastAsia"/>
        </w:rPr>
      </w:pPr>
    </w:p>
    <w:p w:rsidR="00B53379" w:rsidRDefault="00BC6C94">
      <w:pPr>
        <w:pStyle w:val="Standard"/>
        <w:rPr>
          <w:rFonts w:hint="eastAsia"/>
        </w:rPr>
      </w:pPr>
      <w:r>
        <w:t>..…..…..…..…..…..…..…..………….</w:t>
      </w:r>
    </w:p>
    <w:p w:rsidR="00B53379" w:rsidRDefault="00BC6C94">
      <w:pPr>
        <w:pStyle w:val="Standard"/>
        <w:rPr>
          <w:rFonts w:hint="eastAsia"/>
        </w:rPr>
      </w:pPr>
      <w:r>
        <w:t xml:space="preserve">                  </w:t>
      </w:r>
      <w:r>
        <w:rPr>
          <w:sz w:val="18"/>
          <w:szCs w:val="18"/>
        </w:rPr>
        <w:t xml:space="preserve">  (pełnomocnik)</w:t>
      </w:r>
    </w:p>
    <w:p w:rsidR="00B53379" w:rsidRDefault="00B53379">
      <w:pPr>
        <w:pStyle w:val="Standard"/>
        <w:rPr>
          <w:rFonts w:hint="eastAsia"/>
        </w:rPr>
      </w:pPr>
    </w:p>
    <w:p w:rsidR="00B53379" w:rsidRDefault="00BC6C9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Starostwo Powiatowe w Nowym Dworze Gdańskim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Wydział Infrastruktury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ul. gen. Władysława Sikorskiego 23</w:t>
      </w:r>
    </w:p>
    <w:p w:rsidR="00B53379" w:rsidRDefault="00BC6C9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82-100 Nowy Dwór Gdański</w:t>
      </w:r>
    </w:p>
    <w:p w:rsidR="00B53379" w:rsidRDefault="00B53379">
      <w:pPr>
        <w:pStyle w:val="Standard"/>
        <w:rPr>
          <w:rFonts w:hint="eastAsia"/>
        </w:rPr>
      </w:pPr>
    </w:p>
    <w:p w:rsidR="00B53379" w:rsidRDefault="00B53379">
      <w:pPr>
        <w:pStyle w:val="Standard"/>
        <w:rPr>
          <w:rFonts w:hint="eastAsia"/>
        </w:rPr>
      </w:pPr>
    </w:p>
    <w:p w:rsidR="00B53379" w:rsidRDefault="00B53379">
      <w:pPr>
        <w:pStyle w:val="Standard"/>
        <w:rPr>
          <w:rFonts w:hint="eastAsia"/>
        </w:rPr>
      </w:pPr>
    </w:p>
    <w:p w:rsidR="00B53379" w:rsidRDefault="00BC6C94">
      <w:pPr>
        <w:pStyle w:val="Standard"/>
        <w:spacing w:line="360" w:lineRule="auto"/>
        <w:jc w:val="both"/>
        <w:rPr>
          <w:rFonts w:hint="eastAsia"/>
        </w:rPr>
      </w:pPr>
      <w:r>
        <w:tab/>
        <w:t>Proszę o usunięcie drzewa zlokalizowanego w pasie drogowym drogi powiatowej nr ............ (nr drogi, przebieg, nazwa ulicy) ...........................................................................</w:t>
      </w:r>
      <w:r>
        <w:br/>
        <w:t xml:space="preserve"> w </w:t>
      </w:r>
      <w:proofErr w:type="spellStart"/>
      <w:r>
        <w:t>msc</w:t>
      </w:r>
      <w:proofErr w:type="spellEnd"/>
      <w:r>
        <w:t>. ............................................. przy posesji nr …............................... z powodu …...................</w:t>
      </w:r>
    </w:p>
    <w:p w:rsidR="00B53379" w:rsidRDefault="00BC6C94">
      <w:pPr>
        <w:pStyle w:val="Standard"/>
        <w:spacing w:line="360" w:lineRule="auto"/>
        <w:jc w:val="both"/>
        <w:rPr>
          <w:rFonts w:hint="eastAsia"/>
        </w:rPr>
      </w:pPr>
      <w:r>
        <w:t>…...........................................................................................................................................................</w:t>
      </w:r>
    </w:p>
    <w:p w:rsidR="00B53379" w:rsidRDefault="00BC6C94">
      <w:pPr>
        <w:pStyle w:val="Standard"/>
        <w:spacing w:line="360" w:lineRule="auto"/>
        <w:jc w:val="both"/>
        <w:rPr>
          <w:rFonts w:hint="eastAsia"/>
        </w:rPr>
      </w:pPr>
      <w:r>
        <w:t>…...........................................................................................................................................................</w:t>
      </w:r>
    </w:p>
    <w:p w:rsidR="00B53379" w:rsidRDefault="00BC6C94">
      <w:pPr>
        <w:pStyle w:val="Standard"/>
        <w:spacing w:line="360" w:lineRule="auto"/>
        <w:jc w:val="both"/>
        <w:rPr>
          <w:rFonts w:hint="eastAsia"/>
        </w:rPr>
      </w:pPr>
      <w:r>
        <w:t>Lokalizacja poglądowa drzewa</w:t>
      </w:r>
    </w:p>
    <w:p w:rsidR="00B53379" w:rsidRDefault="00BC6C94">
      <w:pPr>
        <w:pStyle w:val="Standard"/>
        <w:spacing w:line="360" w:lineRule="auto"/>
        <w:jc w:val="both"/>
        <w:rPr>
          <w:rFonts w:hint="eastAs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204943</wp:posOffset>
                </wp:positionH>
                <wp:positionV relativeFrom="paragraph">
                  <wp:posOffset>32355</wp:posOffset>
                </wp:positionV>
                <wp:extent cx="5837274" cy="2826000"/>
                <wp:effectExtent l="19050" t="19050" r="1143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282600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3379" w:rsidRDefault="00B5337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7640" tIns="17640" rIns="17640" bIns="1764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" o:spid="_x0000_s1026" style="position:absolute;left:0;text-align:left;margin-left:16.15pt;margin-top:2.55pt;width:459.65pt;height:222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" filled="f" strokeweight="1.01mm">
                <v:textbox inset=".49mm,.49mm,.49mm,.49mm">
                  <w:txbxContent>
                    <w:p w:rsidR="00B53379" w:rsidRDefault="00B5337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9F0BDF" w:rsidRDefault="009F0BDF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C6C94">
      <w:pPr>
        <w:pStyle w:val="Standard"/>
        <w:spacing w:line="36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......................................…</w:t>
      </w:r>
    </w:p>
    <w:p w:rsidR="00B53379" w:rsidRDefault="00BC6C94">
      <w:pPr>
        <w:pStyle w:val="Standard"/>
        <w:spacing w:line="36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8"/>
          <w:szCs w:val="18"/>
        </w:rPr>
        <w:t xml:space="preserve"> (podpis)</w:t>
      </w: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B53379" w:rsidRDefault="00B53379">
      <w:pPr>
        <w:pStyle w:val="Standard"/>
        <w:spacing w:line="360" w:lineRule="auto"/>
        <w:jc w:val="both"/>
        <w:rPr>
          <w:rFonts w:hint="eastAsia"/>
        </w:rPr>
      </w:pPr>
    </w:p>
    <w:p w:rsidR="00966AB4" w:rsidRDefault="00966AB4" w:rsidP="00966AB4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lastRenderedPageBreak/>
        <w:t>KLAUZULA INFORMACYJNA O PRZETWARZANIU DANYCH OSOBOWYCH</w:t>
      </w:r>
      <w:r>
        <w:rPr>
          <w:rFonts w:ascii="Times New Roman" w:hAnsi="Times New Roman" w:cs="Times New Roman"/>
          <w:b/>
        </w:rPr>
        <w:br/>
        <w:t xml:space="preserve">W STAROSTWIE POWIATOWYM W NOWYM DWORZE GDAŃSKIM </w:t>
      </w:r>
      <w:r>
        <w:rPr>
          <w:rFonts w:ascii="Times New Roman" w:hAnsi="Times New Roman" w:cs="Times New Roman"/>
          <w:b/>
        </w:rPr>
        <w:br/>
        <w:t>WYDZIAŁ INFRASTRUKTURY</w:t>
      </w:r>
    </w:p>
    <w:p w:rsidR="00966AB4" w:rsidRDefault="00966AB4" w:rsidP="00966AB4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Na podstawie art. 13 ust. 1 i 2 Rozporządzenia Parlamentu Europejskiego i Rady (UE) 2016/679 z 27 kwietnia 2016 r. w sprawie ochrony osób fizycznych w związku</w:t>
      </w:r>
      <w:r>
        <w:rPr>
          <w:rFonts w:ascii="Times New Roman" w:eastAsia="Calibri" w:hAnsi="Times New Roman" w:cs="Times New Roman"/>
        </w:rPr>
        <w:br/>
        <w:t>z przetwarzaniem danych osobowych i w sprawie swobodnego przepływu takich danych oraz uchylenia dyrektywy 95/46/WE - dalej: „RODO” informuję, że:</w:t>
      </w:r>
    </w:p>
    <w:p w:rsidR="00966AB4" w:rsidRDefault="00966AB4" w:rsidP="00966AB4">
      <w:pPr>
        <w:jc w:val="both"/>
        <w:rPr>
          <w:rFonts w:ascii="Times New Roman" w:eastAsia="Calibri" w:hAnsi="Times New Roman" w:cs="Times New Roman"/>
        </w:rPr>
      </w:pPr>
    </w:p>
    <w:p w:rsidR="00966AB4" w:rsidRDefault="00966AB4" w:rsidP="00966AB4">
      <w:pPr>
        <w:numPr>
          <w:ilvl w:val="1"/>
          <w:numId w:val="3"/>
        </w:numPr>
        <w:autoSpaceDN/>
        <w:ind w:left="567"/>
        <w:contextualSpacing/>
        <w:jc w:val="both"/>
        <w:textAlignment w:val="auto"/>
        <w:rPr>
          <w:rFonts w:ascii="Times New Roman" w:eastAsiaTheme="minorHAnsi" w:hAnsi="Times New Roman" w:cstheme="minorBidi"/>
          <w:sz w:val="22"/>
          <w:szCs w:val="22"/>
        </w:rPr>
      </w:pPr>
      <w:r>
        <w:rPr>
          <w:rFonts w:ascii="Times New Roman" w:eastAsia="Calibri" w:hAnsi="Times New Roman" w:cs="Times New Roman"/>
        </w:rPr>
        <w:t xml:space="preserve">Administratorem Państwa danych jest </w:t>
      </w:r>
      <w:r>
        <w:rPr>
          <w:rFonts w:ascii="Times New Roman" w:eastAsia="Calibri" w:hAnsi="Times New Roman" w:cs="Times New Roman"/>
          <w:b/>
        </w:rPr>
        <w:t xml:space="preserve">Starostwo Powiatowe w Nowym Dworze Gdańskim, reprezentowane przez Starostę Nowodworskiego, ul. gen. Władysława Sikorskiego 23, 82-100 Nowy Dwór Gdański, </w:t>
      </w:r>
    </w:p>
    <w:p w:rsidR="00966AB4" w:rsidRDefault="00966AB4" w:rsidP="00966AB4">
      <w:pPr>
        <w:ind w:left="567"/>
        <w:contextualSpacing/>
        <w:jc w:val="both"/>
        <w:rPr>
          <w:rFonts w:asciiTheme="minorHAnsi" w:hAnsiTheme="minorHAnsi"/>
        </w:rPr>
      </w:pPr>
      <w:r>
        <w:rPr>
          <w:rFonts w:ascii="Times New Roman" w:eastAsia="Calibri" w:hAnsi="Times New Roman" w:cs="Times New Roman"/>
          <w:b/>
        </w:rPr>
        <w:t xml:space="preserve">e-mail: </w:t>
      </w:r>
      <w:hyperlink r:id="rId8" w:history="1">
        <w:r>
          <w:rPr>
            <w:rStyle w:val="czeinternetowe"/>
            <w:rFonts w:ascii="Times New Roman" w:eastAsia="Calibri" w:hAnsi="Times New Roman" w:cs="Times New Roman"/>
            <w:b/>
            <w:bCs/>
          </w:rPr>
          <w:t>starostwo@nowydworgdanski.pl</w:t>
        </w:r>
      </w:hyperlink>
      <w:r>
        <w:rPr>
          <w:rFonts w:ascii="Times New Roman" w:eastAsia="Calibri" w:hAnsi="Times New Roman" w:cs="Times New Roman"/>
          <w:b/>
        </w:rPr>
        <w:t>, tel.</w:t>
      </w:r>
      <w:r>
        <w:rPr>
          <w:rFonts w:ascii="Times New Roman" w:eastAsia="Calibri" w:hAnsi="Times New Roman" w:cs="Times New Roman"/>
          <w:b/>
          <w:bCs/>
        </w:rPr>
        <w:t xml:space="preserve"> 55 247 36 71</w:t>
      </w:r>
    </w:p>
    <w:p w:rsidR="00966AB4" w:rsidRDefault="00966AB4" w:rsidP="00966AB4">
      <w:pPr>
        <w:numPr>
          <w:ilvl w:val="1"/>
          <w:numId w:val="3"/>
        </w:numPr>
        <w:autoSpaceDN/>
        <w:ind w:left="567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Administrator wyznaczył Inspektora Ochrony Danych, z którym mogą się Państwo kontaktować we wszystkich sprawach dotyczących przetwarzania danych osobowych</w:t>
      </w:r>
      <w:r>
        <w:rPr>
          <w:rFonts w:ascii="Times New Roman" w:eastAsia="Calibri" w:hAnsi="Times New Roman" w:cs="Times New Roman"/>
        </w:rPr>
        <w:br/>
        <w:t xml:space="preserve">za pośrednictwem adresu email: </w:t>
      </w:r>
      <w:r>
        <w:rPr>
          <w:rFonts w:ascii="Times New Roman" w:eastAsia="Calibri" w:hAnsi="Times New Roman" w:cs="Times New Roman"/>
          <w:b/>
          <w:color w:val="2E74B5"/>
          <w:u w:val="single"/>
        </w:rPr>
        <w:t>iod@nowydworgdanski.pl</w:t>
      </w:r>
      <w:r>
        <w:rPr>
          <w:rFonts w:ascii="Times New Roman" w:eastAsia="Calibri" w:hAnsi="Times New Roman" w:cs="Times New Roman"/>
          <w:color w:val="2E74B5"/>
        </w:rPr>
        <w:t xml:space="preserve"> </w:t>
      </w:r>
      <w:r>
        <w:rPr>
          <w:rFonts w:ascii="Times New Roman" w:eastAsia="Calibri" w:hAnsi="Times New Roman" w:cs="Times New Roman"/>
        </w:rPr>
        <w:t xml:space="preserve">lub pisemnie na adres Administratora. </w:t>
      </w:r>
    </w:p>
    <w:p w:rsidR="00966AB4" w:rsidRDefault="00966AB4" w:rsidP="00966AB4">
      <w:pPr>
        <w:numPr>
          <w:ilvl w:val="1"/>
          <w:numId w:val="3"/>
        </w:numPr>
        <w:autoSpaceDN/>
        <w:ind w:left="567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Pani/Pana dane osobowe przetwarzane będą w celu realizacji zadań i obowiązków prawnych nałożonych na Zarząd Powiatu w Nowym Dworze Gdańskim: ustawą z dnia 21 marca 1985 r. o drogach publicznych (w szczególności wydawanie zezwoleń na zajęcie pasa drogowego, uzgodnienia lokalizacji urządzeń i zjazdów w pasie drogowym, oświadczenia w zakresie dostępu do drogi publicznej), ustawą z dnia 20 czerwca 1997 r. Prawo o ruchu drogowym (w szczególności wydawanie zezwoleń na wykorzystanie dróg w sposób szczególny, opiniowanie i zatwierdzanie czasowych i stałych organizacji </w:t>
      </w:r>
      <w:r>
        <w:rPr>
          <w:rFonts w:ascii="Times New Roman" w:hAnsi="Times New Roman"/>
        </w:rPr>
        <w:t>ruchu), Rozporządzenie Ministra Infrastruktury z dnia 24 czerwca 2022 r. w sprawie przepisów techniczno-budowlanych dotyczących dróg publicznych oraz ustawą z dnia 6 września 2001 r. o transporcie drogowym, ustawą z dnia 10 kwietnia 2003 r.</w:t>
      </w:r>
      <w:r>
        <w:rPr>
          <w:rFonts w:ascii="Times New Roman" w:hAnsi="Times New Roman"/>
        </w:rPr>
        <w:br/>
        <w:t>o szczególnych zasadach przygotowania i</w:t>
      </w:r>
      <w:r>
        <w:rPr>
          <w:rFonts w:ascii="Times New Roman" w:eastAsia="Calibri" w:hAnsi="Times New Roman" w:cs="Times New Roman"/>
        </w:rPr>
        <w:t xml:space="preserve"> realizacji inwestycji w zakresie dróg publicznych, rozporządzeniem Ministra Infrastruktury z dnia 23 września 2003 r.</w:t>
      </w:r>
      <w:r>
        <w:rPr>
          <w:rFonts w:ascii="Times New Roman" w:eastAsia="Calibri" w:hAnsi="Times New Roman" w:cs="Times New Roman"/>
        </w:rPr>
        <w:br/>
        <w:t>w sprawie szczegółowych warunków zarządzania ruchem na drogach oraz wykonywania nadzoru nad tym zarządzaniem, rozporządzeniem Ministra Infrastruktury z dnia 3 lipca 2003 r. w sprawie szczegółowych warunków technicznych dla znaków</w:t>
      </w:r>
      <w:r>
        <w:rPr>
          <w:rFonts w:ascii="Times New Roman" w:eastAsia="Calibri" w:hAnsi="Times New Roman" w:cs="Times New Roman"/>
        </w:rPr>
        <w:br/>
        <w:t>i sygnałów drogowych oraz urządzeń bezpieczeństwa ruchu drogowego i warunków ich umieszczania na drogach, ustawą z dnia 27 marca 2003 r. o planowaniu</w:t>
      </w:r>
      <w:r>
        <w:rPr>
          <w:rFonts w:ascii="Times New Roman" w:eastAsia="Calibri" w:hAnsi="Times New Roman" w:cs="Times New Roman"/>
        </w:rPr>
        <w:br/>
        <w:t>i zagospodarowaniu przestrzennym (opiniowanie projektów decyzji gmin w sprawie warunków zabudowy, lokalizacji inwestycji celu publicznego), ustawą z dnia 16 listopada 2006 r. o opłacie skarbowej, oraz ustawą z dnia 14 czerwca 1960 r. Kodeks postępowania administracyjnego, ustawa z dnia 7 lipca 1994 r. Prawo budowlane</w:t>
      </w:r>
      <w:r>
        <w:rPr>
          <w:rFonts w:ascii="Times New Roman" w:eastAsia="Calibri" w:hAnsi="Times New Roman" w:cs="Times New Roman"/>
        </w:rPr>
        <w:br/>
        <w:t>(w zakresie prawidłowego przebiegu robót budowlanych) ustawa z dnia 23 kwietnia 1964 r. Kodeks Cywilny (w szczególności w zakresie odpowiedzialności cywilnej zarządcy drogi za powstałe szkody na drogach powiatowych na terenie Powiatu Nowodworskiego oraz zawierania umów, zleceń zamówień itp.) oraz w celu realizacji zadań i obowiązków prawnych nałożonych na Starostę Nowodworskiego: Ustawa</w:t>
      </w:r>
      <w:r>
        <w:rPr>
          <w:rFonts w:ascii="Times New Roman" w:eastAsia="Calibri" w:hAnsi="Times New Roman" w:cs="Times New Roman"/>
        </w:rPr>
        <w:br/>
        <w:t>z dnia 12 kwietnia 2018 r. o rejestracji jachtów i innych jednostek pływających</w:t>
      </w:r>
      <w:r>
        <w:rPr>
          <w:rFonts w:ascii="Times New Roman" w:eastAsia="Calibri" w:hAnsi="Times New Roman" w:cs="Times New Roman"/>
        </w:rPr>
        <w:br/>
        <w:t>o długości do 24 m (w zakresie rejestracji jachtów i innych jednostek pływających</w:t>
      </w:r>
      <w:r>
        <w:rPr>
          <w:rFonts w:ascii="Times New Roman" w:eastAsia="Calibri" w:hAnsi="Times New Roman" w:cs="Times New Roman"/>
        </w:rPr>
        <w:br/>
        <w:t xml:space="preserve">o długości do 24 metrów), na podstawie art. 6 ust. 1 lit. c RODO. </w:t>
      </w:r>
    </w:p>
    <w:p w:rsidR="00966AB4" w:rsidRDefault="00966AB4" w:rsidP="00966AB4">
      <w:pPr>
        <w:numPr>
          <w:ilvl w:val="1"/>
          <w:numId w:val="3"/>
        </w:numPr>
        <w:autoSpaceDN/>
        <w:ind w:left="567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Odbiorcą Pani/Pana danych osobowych mogą być w szczególności: operatorzy pocztowi, podmioty świadczące dla Administratora usługi: kurierskie, prawne oraz inne organy publiczne i jednostki pomocnicze Powiatu, o ile nie otrzymują danych w ramach konkretnego postępowania, firmy ubezpieczeniowe będące ubezpieczycielem od odpowiedzialności cywilnej Powiatu Nowodworskiego z tytułu utrzymania dróg.</w:t>
      </w:r>
    </w:p>
    <w:p w:rsidR="00966AB4" w:rsidRDefault="00966AB4" w:rsidP="00966AB4">
      <w:pPr>
        <w:numPr>
          <w:ilvl w:val="1"/>
          <w:numId w:val="3"/>
        </w:numPr>
        <w:autoSpaceDN/>
        <w:ind w:left="567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Pani/Pana dane osobowe nie będą przekazywane do państwa trzeciego/organizacji międzynarodowej ani nie będą przetwarzane w sposób zautomatyzowany w tym również w formie profilowania.</w:t>
      </w:r>
    </w:p>
    <w:p w:rsidR="00966AB4" w:rsidRDefault="00966AB4" w:rsidP="00966AB4">
      <w:pPr>
        <w:pStyle w:val="Akapitzlist"/>
        <w:numPr>
          <w:ilvl w:val="1"/>
          <w:numId w:val="3"/>
        </w:numPr>
        <w:suppressAutoHyphens/>
        <w:spacing w:after="160" w:line="254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przepisach archiwalnych, zgodnie z zapisami ustawy z dnia 14 lipca 1983 r. </w:t>
      </w:r>
      <w:r>
        <w:rPr>
          <w:rFonts w:ascii="Times New Roman" w:hAnsi="Times New Roman" w:cs="Times New Roman"/>
          <w:sz w:val="24"/>
          <w:szCs w:val="24"/>
        </w:rPr>
        <w:br/>
        <w:t>o narodowym zasobie archiwalnym i archiwach.</w:t>
      </w:r>
    </w:p>
    <w:p w:rsidR="00966AB4" w:rsidRDefault="00966AB4" w:rsidP="00966AB4">
      <w:pPr>
        <w:pStyle w:val="Akapitzlist"/>
        <w:numPr>
          <w:ilvl w:val="1"/>
          <w:numId w:val="3"/>
        </w:numPr>
        <w:suppressAutoHyphens/>
        <w:spacing w:after="160" w:line="254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966AB4" w:rsidRDefault="00966AB4" w:rsidP="00966AB4">
      <w:pPr>
        <w:numPr>
          <w:ilvl w:val="0"/>
          <w:numId w:val="4"/>
        </w:numPr>
        <w:autoSpaceDN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:rsidR="00966AB4" w:rsidRDefault="00966AB4" w:rsidP="00966AB4">
      <w:pPr>
        <w:numPr>
          <w:ilvl w:val="0"/>
          <w:numId w:val="5"/>
        </w:numPr>
        <w:autoSpaceDN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prawo do sprostowania (poprawiania) swoich danych osobowych;</w:t>
      </w:r>
    </w:p>
    <w:p w:rsidR="00966AB4" w:rsidRDefault="00966AB4" w:rsidP="00966AB4">
      <w:pPr>
        <w:numPr>
          <w:ilvl w:val="0"/>
          <w:numId w:val="5"/>
        </w:numPr>
        <w:autoSpaceDN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prawo do ograniczenia przetwarzania danych osobowych;</w:t>
      </w:r>
    </w:p>
    <w:p w:rsidR="00966AB4" w:rsidRDefault="00966AB4" w:rsidP="00966AB4">
      <w:pPr>
        <w:numPr>
          <w:ilvl w:val="0"/>
          <w:numId w:val="5"/>
        </w:numPr>
        <w:autoSpaceDN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prawo do usunięcia swoich danych </w:t>
      </w:r>
    </w:p>
    <w:p w:rsidR="00966AB4" w:rsidRDefault="00966AB4" w:rsidP="00966AB4">
      <w:pPr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(w przypadkach i na zasadach  określonych przepisami prawa)</w:t>
      </w:r>
    </w:p>
    <w:p w:rsidR="00966AB4" w:rsidRDefault="00966AB4" w:rsidP="00966AB4">
      <w:pPr>
        <w:pStyle w:val="Akapitzlist"/>
        <w:numPr>
          <w:ilvl w:val="0"/>
          <w:numId w:val="5"/>
        </w:num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danych przetwarzanych na podstawie zgody – także prawo do jej cofnięcia w dowolnym momencie bez wpływu na zgodność z prawem przetwarzania, którego dokonano na podstawie zgody przed jej cofnięciem;</w:t>
      </w:r>
    </w:p>
    <w:p w:rsidR="00966AB4" w:rsidRDefault="00966AB4" w:rsidP="00966AB4">
      <w:pPr>
        <w:numPr>
          <w:ilvl w:val="0"/>
          <w:numId w:val="5"/>
        </w:numPr>
        <w:autoSpaceDN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966AB4" w:rsidRDefault="00966AB4" w:rsidP="00966AB4">
      <w:pPr>
        <w:numPr>
          <w:ilvl w:val="1"/>
          <w:numId w:val="3"/>
        </w:numPr>
        <w:autoSpaceDN/>
        <w:ind w:left="567"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Podanie przez Panią/Pana danych osobowych jest wymogiem ustawowym i jest Pani/Pan zobowiązana (-y) do ich podania. Konsekwencją niepodania danych będzie brak możliwości realizacji zadania nałożonego ustawą na Administratora. Nie dotyczy to podania danych w celu zawarcia i wykonania umowy. W tym wypadku niepodanie danych uniemożliwi jej zawarcie i wykonanie. W zakresie danych dodatkowych, takich jak e-mail, telefon – ich podanie jest z reguły dobrowolne. </w:t>
      </w:r>
    </w:p>
    <w:p w:rsidR="00966AB4" w:rsidRDefault="00966AB4" w:rsidP="00966AB4">
      <w:pPr>
        <w:ind w:left="207"/>
        <w:contextualSpacing/>
        <w:jc w:val="both"/>
        <w:rPr>
          <w:rFonts w:ascii="Times New Roman" w:hAnsi="Times New Roman" w:cs="Times New Roman"/>
        </w:rPr>
      </w:pPr>
    </w:p>
    <w:p w:rsidR="00966AB4" w:rsidRDefault="00966AB4" w:rsidP="00966AB4">
      <w:pPr>
        <w:jc w:val="both"/>
        <w:rPr>
          <w:rFonts w:ascii="Times New Roman" w:hAnsi="Times New Roman" w:cs="Times New Roman"/>
        </w:rPr>
      </w:pPr>
    </w:p>
    <w:p w:rsidR="00966AB4" w:rsidRDefault="00966AB4" w:rsidP="00966AB4">
      <w:pPr>
        <w:jc w:val="right"/>
        <w:rPr>
          <w:rFonts w:ascii="Times New Roman" w:eastAsia="Calibri" w:hAnsi="Times New Roman" w:cstheme="minorBidi"/>
          <w:sz w:val="20"/>
          <w:szCs w:val="20"/>
        </w:rPr>
      </w:pPr>
    </w:p>
    <w:p w:rsidR="00966AB4" w:rsidRDefault="00966AB4" w:rsidP="00966AB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966AB4" w:rsidRDefault="00966AB4" w:rsidP="00966AB4">
      <w:pPr>
        <w:jc w:val="right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="Calibri" w:hAnsi="Times New Roman"/>
          <w:sz w:val="20"/>
          <w:szCs w:val="20"/>
        </w:rPr>
        <w:t>________________________</w:t>
      </w:r>
    </w:p>
    <w:p w:rsidR="00966AB4" w:rsidRDefault="00966AB4" w:rsidP="00966AB4">
      <w:pPr>
        <w:ind w:left="7080" w:firstLine="708"/>
        <w:rPr>
          <w:rFonts w:ascii="Times New Roman" w:hAnsi="Times New Roman"/>
        </w:rPr>
      </w:pPr>
      <w:r>
        <w:rPr>
          <w:rFonts w:ascii="Times New Roman" w:eastAsia="Calibri" w:hAnsi="Times New Roman"/>
          <w:sz w:val="20"/>
          <w:szCs w:val="20"/>
        </w:rPr>
        <w:t>(podpis)</w:t>
      </w:r>
    </w:p>
    <w:p w:rsidR="00966AB4" w:rsidRDefault="00966AB4" w:rsidP="00966AB4">
      <w:pPr>
        <w:jc w:val="both"/>
        <w:rPr>
          <w:sz w:val="20"/>
          <w:szCs w:val="20"/>
        </w:rPr>
      </w:pPr>
    </w:p>
    <w:p w:rsidR="009F0BDF" w:rsidRDefault="009F0BDF">
      <w:pPr>
        <w:pStyle w:val="Standard"/>
        <w:spacing w:line="360" w:lineRule="auto"/>
        <w:jc w:val="both"/>
        <w:rPr>
          <w:rFonts w:hint="eastAsia"/>
        </w:rPr>
      </w:pPr>
      <w:bookmarkStart w:id="0" w:name="_GoBack"/>
      <w:bookmarkEnd w:id="0"/>
    </w:p>
    <w:p w:rsidR="009F0BDF" w:rsidRDefault="009F0BDF">
      <w:pPr>
        <w:pStyle w:val="Standard"/>
        <w:spacing w:line="360" w:lineRule="auto"/>
        <w:jc w:val="both"/>
        <w:rPr>
          <w:rFonts w:hint="eastAsia"/>
        </w:rPr>
      </w:pPr>
    </w:p>
    <w:sectPr w:rsidR="009F0BDF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87" w:rsidRDefault="00303187">
      <w:pPr>
        <w:rPr>
          <w:rFonts w:hint="eastAsia"/>
        </w:rPr>
      </w:pPr>
      <w:r>
        <w:separator/>
      </w:r>
    </w:p>
  </w:endnote>
  <w:endnote w:type="continuationSeparator" w:id="0">
    <w:p w:rsidR="00303187" w:rsidRDefault="003031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87" w:rsidRDefault="003031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03187" w:rsidRDefault="003031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97" w:rsidRDefault="00BC6C94">
    <w:pPr>
      <w:pStyle w:val="Nagwek"/>
      <w:jc w:val="right"/>
      <w:rPr>
        <w:rFonts w:hint="eastAsia"/>
      </w:rPr>
    </w:pPr>
    <w:r>
      <w:t>Druk INF-6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7B14"/>
    <w:multiLevelType w:val="multilevel"/>
    <w:tmpl w:val="E776503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DB96E1B"/>
    <w:multiLevelType w:val="multilevel"/>
    <w:tmpl w:val="C0C02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9700466"/>
    <w:multiLevelType w:val="multilevel"/>
    <w:tmpl w:val="D81EAA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3379"/>
    <w:rsid w:val="00303187"/>
    <w:rsid w:val="00966AB4"/>
    <w:rsid w:val="009F0BDF"/>
    <w:rsid w:val="00B53379"/>
    <w:rsid w:val="00B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numbering" w:customStyle="1" w:styleId="WWNum23">
    <w:name w:val="WWNum23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F0BDF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66AB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966AB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zeinternetowe">
    <w:name w:val="Łącze internetowe"/>
    <w:basedOn w:val="Domylnaczcionkaakapitu"/>
    <w:uiPriority w:val="99"/>
    <w:rsid w:val="00966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numbering" w:customStyle="1" w:styleId="WWNum23">
    <w:name w:val="WWNum23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F0BDF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66AB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966AB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zeinternetowe">
    <w:name w:val="Łącze internetowe"/>
    <w:basedOn w:val="Domylnaczcionkaakapitu"/>
    <w:uiPriority w:val="99"/>
    <w:rsid w:val="00966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nowydworgd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Jakub Neumann</cp:lastModifiedBy>
  <cp:revision>3</cp:revision>
  <dcterms:created xsi:type="dcterms:W3CDTF">2019-08-28T08:28:00Z</dcterms:created>
  <dcterms:modified xsi:type="dcterms:W3CDTF">2023-09-20T13:52:00Z</dcterms:modified>
</cp:coreProperties>
</file>