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7773"/>
      </w:tblGrid>
      <w:tr w:rsidR="00776871" w:rsidRPr="00776871" w14:paraId="4E6F22DB" w14:textId="77777777" w:rsidTr="00F9326C">
        <w:trPr>
          <w:trHeight w:val="718"/>
        </w:trPr>
        <w:tc>
          <w:tcPr>
            <w:tcW w:w="12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1F991E21" w14:textId="77777777" w:rsidR="00776871" w:rsidRPr="00776871" w:rsidRDefault="00776871" w:rsidP="007C7B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77687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OSS-2</w:t>
            </w:r>
            <w:r w:rsidR="007C7BC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B</w:t>
            </w:r>
          </w:p>
        </w:tc>
        <w:tc>
          <w:tcPr>
            <w:tcW w:w="7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259FC5" w14:textId="77777777" w:rsidR="00776871" w:rsidRPr="00776871" w:rsidRDefault="00C17E9F" w:rsidP="00776871">
            <w:pPr>
              <w:keepNext/>
              <w:spacing w:after="0" w:line="240" w:lineRule="auto"/>
              <w:ind w:right="-648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77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UMOWA</w:t>
            </w:r>
          </w:p>
        </w:tc>
      </w:tr>
    </w:tbl>
    <w:p w14:paraId="189900AE" w14:textId="77777777" w:rsidR="00B96BBB" w:rsidRDefault="00B96BBB" w:rsidP="006219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BBD3E0" w14:textId="77777777" w:rsidR="00C17E9F" w:rsidRDefault="00C17E9F" w:rsidP="00C17E9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9C10D6" w14:textId="77777777" w:rsidR="002220A4" w:rsidRPr="00B50DE8" w:rsidRDefault="002220A4" w:rsidP="002220A4">
      <w:pPr>
        <w:spacing w:after="0" w:line="240" w:lineRule="auto"/>
        <w:ind w:left="3686" w:firstLine="562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B50DE8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73EABD9" w14:textId="77777777" w:rsidR="002220A4" w:rsidRPr="00B50DE8" w:rsidRDefault="002220A4" w:rsidP="002220A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ab/>
      </w:r>
      <w:r w:rsidRPr="00B50DE8">
        <w:rPr>
          <w:rFonts w:ascii="Times New Roman" w:hAnsi="Times New Roman" w:cs="Times New Roman"/>
          <w:sz w:val="24"/>
          <w:szCs w:val="24"/>
        </w:rPr>
        <w:tab/>
      </w:r>
      <w:r w:rsidRPr="00B50DE8">
        <w:rPr>
          <w:rFonts w:ascii="Times New Roman" w:hAnsi="Times New Roman" w:cs="Times New Roman"/>
          <w:sz w:val="24"/>
          <w:szCs w:val="24"/>
        </w:rPr>
        <w:tab/>
      </w:r>
      <w:r w:rsidRPr="00B50D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0DE8">
        <w:rPr>
          <w:rFonts w:ascii="Times New Roman" w:hAnsi="Times New Roman" w:cs="Times New Roman"/>
          <w:sz w:val="24"/>
          <w:szCs w:val="24"/>
        </w:rPr>
        <w:t>Zarządu Powiatu w Nowym Dworze Gdańskim</w:t>
      </w:r>
    </w:p>
    <w:p w14:paraId="2A536FF6" w14:textId="77777777" w:rsidR="002220A4" w:rsidRPr="00B50DE8" w:rsidRDefault="002220A4" w:rsidP="00222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ab/>
      </w:r>
      <w:r w:rsidRPr="00B50DE8">
        <w:rPr>
          <w:rFonts w:ascii="Times New Roman" w:hAnsi="Times New Roman" w:cs="Times New Roman"/>
          <w:sz w:val="24"/>
          <w:szCs w:val="24"/>
        </w:rPr>
        <w:tab/>
      </w:r>
      <w:r w:rsidRPr="00B50DE8">
        <w:rPr>
          <w:rFonts w:ascii="Times New Roman" w:hAnsi="Times New Roman" w:cs="Times New Roman"/>
          <w:sz w:val="24"/>
          <w:szCs w:val="24"/>
        </w:rPr>
        <w:tab/>
      </w:r>
      <w:r w:rsidRPr="00B50DE8">
        <w:rPr>
          <w:rFonts w:ascii="Times New Roman" w:hAnsi="Times New Roman" w:cs="Times New Roman"/>
          <w:sz w:val="24"/>
          <w:szCs w:val="24"/>
        </w:rPr>
        <w:tab/>
      </w:r>
      <w:r w:rsidRPr="00B50DE8">
        <w:rPr>
          <w:rFonts w:ascii="Times New Roman" w:hAnsi="Times New Roman" w:cs="Times New Roman"/>
          <w:sz w:val="24"/>
          <w:szCs w:val="24"/>
        </w:rPr>
        <w:tab/>
        <w:t xml:space="preserve">z dnia </w:t>
      </w:r>
      <w:r>
        <w:rPr>
          <w:rFonts w:ascii="Times New Roman" w:hAnsi="Times New Roman" w:cs="Times New Roman"/>
          <w:sz w:val="24"/>
          <w:szCs w:val="24"/>
        </w:rPr>
        <w:t>8 kwietnia</w:t>
      </w:r>
      <w:r w:rsidRPr="00B50DE8">
        <w:rPr>
          <w:rFonts w:ascii="Times New Roman" w:hAnsi="Times New Roman" w:cs="Times New Roman"/>
          <w:sz w:val="24"/>
          <w:szCs w:val="24"/>
        </w:rPr>
        <w:t xml:space="preserve"> 2026 r.</w:t>
      </w:r>
    </w:p>
    <w:p w14:paraId="5DFAF8D2" w14:textId="77777777" w:rsidR="002220A4" w:rsidRPr="00B50DE8" w:rsidRDefault="002220A4" w:rsidP="00222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882EF" w14:textId="77777777" w:rsidR="002220A4" w:rsidRPr="00B50DE8" w:rsidRDefault="002220A4" w:rsidP="00222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3BADB" w14:textId="77777777" w:rsidR="002220A4" w:rsidRPr="00A1093C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UMOWA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093C">
        <w:rPr>
          <w:rFonts w:ascii="Times New Roman" w:hAnsi="Times New Roman" w:cs="Times New Roman"/>
          <w:b/>
          <w:bCs/>
          <w:sz w:val="24"/>
          <w:szCs w:val="24"/>
        </w:rPr>
        <w:t xml:space="preserve">nr ………/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942799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FD7BF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498F3" w14:textId="77777777" w:rsidR="002220A4" w:rsidRDefault="002220A4" w:rsidP="00222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93C">
        <w:rPr>
          <w:rFonts w:ascii="Times New Roman" w:hAnsi="Times New Roman" w:cs="Times New Roman"/>
          <w:b/>
          <w:sz w:val="24"/>
          <w:szCs w:val="24"/>
        </w:rPr>
        <w:t>o przekazanie środków publicznych w formie dotacji na prace konserwatorskie, restauratorskie lub roboty budowlane przy zabytku wpisanym do rejestru zabytków lub znajdującym się w gminnej ewidencji zabytków</w:t>
      </w:r>
    </w:p>
    <w:p w14:paraId="052C5E99" w14:textId="77777777" w:rsidR="002220A4" w:rsidRPr="00A1093C" w:rsidRDefault="002220A4" w:rsidP="00222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5CF87" w14:textId="77777777" w:rsidR="002220A4" w:rsidRDefault="002220A4" w:rsidP="0022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DE8">
        <w:rPr>
          <w:rFonts w:ascii="Times New Roman" w:hAnsi="Times New Roman" w:cs="Times New Roman"/>
          <w:bCs/>
          <w:sz w:val="24"/>
          <w:szCs w:val="24"/>
        </w:rPr>
        <w:t>zawarta w dniu ................................................... w Nowym Dworze Gdańskim pomiędzy:</w:t>
      </w:r>
    </w:p>
    <w:p w14:paraId="35672D82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49A84C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 xml:space="preserve">Powiatem Nowodworskim </w:t>
      </w:r>
      <w:r w:rsidRPr="00B50DE8">
        <w:rPr>
          <w:rFonts w:ascii="Times New Roman" w:hAnsi="Times New Roman" w:cs="Times New Roman"/>
          <w:bCs/>
          <w:sz w:val="24"/>
          <w:szCs w:val="24"/>
        </w:rPr>
        <w:t xml:space="preserve">reprezentowanym przez Zarząd Powiatu w Nowym Dworze Gdańskim z siedzibą ul. Gen. Władysława Sikorskiego 23, 82-100 Nowy Dwór Gdański, </w:t>
      </w:r>
      <w:r w:rsidRPr="00B50DE8">
        <w:rPr>
          <w:rFonts w:ascii="Times New Roman" w:hAnsi="Times New Roman" w:cs="Times New Roman"/>
          <w:bCs/>
          <w:sz w:val="24"/>
          <w:szCs w:val="24"/>
        </w:rPr>
        <w:br/>
        <w:t>w imieniu, którego działają:</w:t>
      </w:r>
    </w:p>
    <w:p w14:paraId="6ECA3DCE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1EBA4" w14:textId="77777777" w:rsidR="002220A4" w:rsidRPr="00B50DE8" w:rsidRDefault="002220A4" w:rsidP="002220A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47A9CA52" w14:textId="77777777" w:rsidR="002220A4" w:rsidRPr="00B50DE8" w:rsidRDefault="002220A4" w:rsidP="002220A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14:paraId="57C37A2A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0DE8">
        <w:rPr>
          <w:rFonts w:ascii="Times New Roman" w:hAnsi="Times New Roman" w:cs="Times New Roman"/>
          <w:bCs/>
          <w:sz w:val="24"/>
          <w:szCs w:val="24"/>
        </w:rPr>
        <w:t>przy kontrasygnacie Skarbnika Powiatu Nowodworskiego,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………………………….</w:t>
      </w:r>
    </w:p>
    <w:p w14:paraId="013276F3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0DE8">
        <w:rPr>
          <w:rFonts w:ascii="Times New Roman" w:hAnsi="Times New Roman" w:cs="Times New Roman"/>
          <w:bCs/>
          <w:sz w:val="24"/>
          <w:szCs w:val="24"/>
        </w:rPr>
        <w:t xml:space="preserve">zwanym dalej </w:t>
      </w:r>
      <w:r w:rsidRPr="00B50DE8">
        <w:rPr>
          <w:rFonts w:ascii="Times New Roman" w:hAnsi="Times New Roman" w:cs="Times New Roman"/>
          <w:b/>
          <w:bCs/>
          <w:sz w:val="24"/>
          <w:szCs w:val="24"/>
        </w:rPr>
        <w:t>„Zleceniodawcą”</w:t>
      </w:r>
    </w:p>
    <w:p w14:paraId="080A0C04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BB0BA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</w:p>
    <w:p w14:paraId="18378230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0DE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48A2685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0DE8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62F48B8D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5A9A9080" w14:textId="77777777" w:rsidR="002220A4" w:rsidRPr="00B50DE8" w:rsidRDefault="002220A4" w:rsidP="002220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14:paraId="76A672C9" w14:textId="77777777" w:rsidR="002220A4" w:rsidRPr="00B50DE8" w:rsidRDefault="002220A4" w:rsidP="002220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14:paraId="6A8E859F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B50DE8">
        <w:rPr>
          <w:rFonts w:ascii="Times New Roman" w:hAnsi="Times New Roman" w:cs="Times New Roman"/>
          <w:b/>
          <w:bCs/>
          <w:sz w:val="24"/>
          <w:szCs w:val="24"/>
        </w:rPr>
        <w:t>„Zleceniobiorcą”,</w:t>
      </w:r>
    </w:p>
    <w:p w14:paraId="78A927A9" w14:textId="77777777" w:rsidR="002220A4" w:rsidRPr="00B50DE8" w:rsidRDefault="002220A4" w:rsidP="002220A4">
      <w:pPr>
        <w:spacing w:after="120" w:line="240" w:lineRule="auto"/>
        <w:jc w:val="both"/>
        <w:rPr>
          <w:rFonts w:ascii="Calibri" w:hAnsi="Calibri"/>
          <w:sz w:val="24"/>
          <w:szCs w:val="24"/>
        </w:rPr>
      </w:pPr>
    </w:p>
    <w:p w14:paraId="0C6364C0" w14:textId="77777777" w:rsidR="002220A4" w:rsidRPr="00D16A08" w:rsidRDefault="002220A4" w:rsidP="002220A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łącznie zwanymi dalej Stronami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1CD205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1F377" w14:textId="77777777" w:rsidR="002220A4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3DD5FA6A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49AB6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46E008AA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945B7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Przedmiotem umowy jest przekazanie dotacji celowej z budżetu Powiatu Nowodworskiego</w:t>
      </w:r>
      <w:r w:rsidRPr="00B50DE8">
        <w:rPr>
          <w:rFonts w:ascii="Times New Roman" w:hAnsi="Times New Roman" w:cs="Times New Roman"/>
          <w:sz w:val="24"/>
          <w:szCs w:val="24"/>
        </w:rPr>
        <w:br/>
        <w:t>na rozpatrzony pozytywnie przez Radę Powiatu w Nowym Dworze Gdańskim w dniu ………. wniosek o udzielenie dotacji celowej z przeznaczeniem na .........................................................</w:t>
      </w:r>
    </w:p>
    <w:p w14:paraId="2DB43CCC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68D243D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 xml:space="preserve"> (zakres prac objętych dotacją)</w:t>
      </w:r>
    </w:p>
    <w:p w14:paraId="1FB438F7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A187F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 xml:space="preserve">Termin wykonania </w:t>
      </w:r>
      <w:r>
        <w:rPr>
          <w:rFonts w:ascii="Times New Roman" w:hAnsi="Times New Roman" w:cs="Times New Roman"/>
          <w:sz w:val="24"/>
          <w:szCs w:val="24"/>
        </w:rPr>
        <w:t>zadania</w:t>
      </w:r>
      <w:r w:rsidRPr="00B50DE8">
        <w:rPr>
          <w:rFonts w:ascii="Times New Roman" w:hAnsi="Times New Roman" w:cs="Times New Roman"/>
          <w:sz w:val="24"/>
          <w:szCs w:val="24"/>
        </w:rPr>
        <w:t xml:space="preserve"> ustala się do dnia ……………………</w:t>
      </w:r>
      <w:proofErr w:type="gramStart"/>
      <w:r w:rsidRPr="00B50DE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50DE8">
        <w:rPr>
          <w:rFonts w:ascii="Times New Roman" w:hAnsi="Times New Roman" w:cs="Times New Roman"/>
          <w:sz w:val="24"/>
          <w:szCs w:val="24"/>
        </w:rPr>
        <w:t>.</w:t>
      </w:r>
    </w:p>
    <w:p w14:paraId="188AA5E4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Przy zabytku ...............................................................................................................................</w:t>
      </w:r>
    </w:p>
    <w:p w14:paraId="1A0AE8EF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(nazwa zabytku i adres)</w:t>
      </w:r>
    </w:p>
    <w:p w14:paraId="2F96C8C8" w14:textId="77777777" w:rsidR="002220A4" w:rsidRPr="0031061F" w:rsidRDefault="002220A4" w:rsidP="0022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wpisanym do rejestru zabytków lub znajdującym się w gminnej ewidencji zabytków położonym na terenie Powiatu Nowodworskiego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A15DB9" w14:textId="77777777" w:rsidR="002220A4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55D78" w14:textId="77777777" w:rsidR="002220A4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782FA792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C8A38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Wysokość dotacji</w:t>
      </w:r>
    </w:p>
    <w:p w14:paraId="488F5BB0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D4482" w14:textId="77777777" w:rsidR="002220A4" w:rsidRPr="00B50DE8" w:rsidRDefault="002220A4" w:rsidP="002220A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bCs/>
          <w:sz w:val="24"/>
          <w:szCs w:val="24"/>
        </w:rPr>
        <w:t xml:space="preserve">Zleceniodawca </w:t>
      </w:r>
      <w:r w:rsidRPr="00B50DE8">
        <w:rPr>
          <w:rFonts w:ascii="Times New Roman" w:hAnsi="Times New Roman" w:cs="Times New Roman"/>
          <w:sz w:val="24"/>
          <w:szCs w:val="24"/>
        </w:rPr>
        <w:t xml:space="preserve">zobowiązuje się do przekazania na realizację zadania wymienionego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50DE8">
        <w:rPr>
          <w:rFonts w:ascii="Times New Roman" w:hAnsi="Times New Roman" w:cs="Times New Roman"/>
          <w:sz w:val="24"/>
          <w:szCs w:val="24"/>
        </w:rPr>
        <w:t>w § 1 umowy dotacji celowej w wysokości ....................zł (słownie: ..............................) na rachunek bankowy Zleceniobiorcy: nr……</w:t>
      </w:r>
      <w:proofErr w:type="gramStart"/>
      <w:r w:rsidRPr="00B50DE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50DE8">
        <w:rPr>
          <w:rFonts w:ascii="Times New Roman" w:hAnsi="Times New Roman" w:cs="Times New Roman"/>
          <w:sz w:val="24"/>
          <w:szCs w:val="24"/>
        </w:rPr>
        <w:t xml:space="preserve">……………………………………  w ciągu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Pr="00B50DE8">
        <w:rPr>
          <w:rFonts w:ascii="Times New Roman" w:hAnsi="Times New Roman" w:cs="Times New Roman"/>
          <w:sz w:val="24"/>
          <w:szCs w:val="24"/>
        </w:rPr>
        <w:t>dni od dnia zawarcia umowy.</w:t>
      </w:r>
    </w:p>
    <w:p w14:paraId="7DF9F355" w14:textId="77777777" w:rsidR="002220A4" w:rsidRPr="00B50DE8" w:rsidRDefault="002220A4" w:rsidP="002220A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 xml:space="preserve">Zleceniobiorca zobowiązuje się do utrzymania powyżej wymienionego rachunku </w:t>
      </w:r>
      <w:r w:rsidRPr="00B50DE8">
        <w:rPr>
          <w:rFonts w:ascii="Times New Roman" w:hAnsi="Times New Roman" w:cs="Times New Roman"/>
          <w:sz w:val="24"/>
          <w:szCs w:val="24"/>
        </w:rPr>
        <w:br/>
        <w:t>do chwili dokonania ostatecznych rozliczeń ze Zleceniodawcą.</w:t>
      </w:r>
    </w:p>
    <w:p w14:paraId="78F90859" w14:textId="77777777" w:rsidR="002220A4" w:rsidRPr="00B50DE8" w:rsidRDefault="002220A4" w:rsidP="002220A4">
      <w:pPr>
        <w:pStyle w:val="Tekstpodstawowywcity3"/>
        <w:numPr>
          <w:ilvl w:val="0"/>
          <w:numId w:val="2"/>
        </w:numPr>
        <w:spacing w:after="0"/>
        <w:ind w:left="720"/>
        <w:rPr>
          <w:sz w:val="24"/>
          <w:szCs w:val="24"/>
        </w:rPr>
      </w:pPr>
      <w:r w:rsidRPr="00B50DE8">
        <w:rPr>
          <w:sz w:val="24"/>
          <w:szCs w:val="24"/>
        </w:rPr>
        <w:t>Zleceniobiorca zobowiązuje się do przekazania na realizację zadania:</w:t>
      </w:r>
    </w:p>
    <w:p w14:paraId="04C243EF" w14:textId="77777777" w:rsidR="002220A4" w:rsidRPr="00B50DE8" w:rsidRDefault="002220A4" w:rsidP="002220A4">
      <w:pPr>
        <w:pStyle w:val="Tekstpodstawowywcity3"/>
        <w:numPr>
          <w:ilvl w:val="1"/>
          <w:numId w:val="13"/>
        </w:numPr>
        <w:spacing w:after="0"/>
        <w:jc w:val="both"/>
        <w:rPr>
          <w:sz w:val="24"/>
          <w:szCs w:val="24"/>
        </w:rPr>
      </w:pPr>
      <w:proofErr w:type="gramStart"/>
      <w:r w:rsidRPr="00B50DE8">
        <w:rPr>
          <w:sz w:val="24"/>
          <w:szCs w:val="24"/>
        </w:rPr>
        <w:t>środków  finansowych</w:t>
      </w:r>
      <w:proofErr w:type="gramEnd"/>
      <w:r w:rsidRPr="00B50DE8">
        <w:rPr>
          <w:sz w:val="24"/>
          <w:szCs w:val="24"/>
        </w:rPr>
        <w:t xml:space="preserve"> własnych w </w:t>
      </w:r>
      <w:proofErr w:type="gramStart"/>
      <w:r w:rsidRPr="00B50DE8">
        <w:rPr>
          <w:sz w:val="24"/>
          <w:szCs w:val="24"/>
        </w:rPr>
        <w:t>wysokości:…</w:t>
      </w:r>
      <w:proofErr w:type="gramEnd"/>
      <w:r w:rsidRPr="00B50DE8">
        <w:rPr>
          <w:sz w:val="24"/>
          <w:szCs w:val="24"/>
        </w:rPr>
        <w:t>………………… (słownie: ……………)</w:t>
      </w:r>
    </w:p>
    <w:p w14:paraId="2BB4D635" w14:textId="77777777" w:rsidR="002220A4" w:rsidRPr="00B50DE8" w:rsidRDefault="002220A4" w:rsidP="002220A4">
      <w:pPr>
        <w:pStyle w:val="Tekstpodstawowywcity3"/>
        <w:numPr>
          <w:ilvl w:val="1"/>
          <w:numId w:val="13"/>
        </w:numPr>
        <w:spacing w:after="0"/>
        <w:jc w:val="both"/>
        <w:rPr>
          <w:sz w:val="24"/>
          <w:szCs w:val="24"/>
        </w:rPr>
      </w:pPr>
      <w:r w:rsidRPr="00B50DE8">
        <w:rPr>
          <w:sz w:val="24"/>
          <w:szCs w:val="24"/>
        </w:rPr>
        <w:t xml:space="preserve">środków finansowych z innych źródeł w </w:t>
      </w:r>
      <w:proofErr w:type="gramStart"/>
      <w:r w:rsidRPr="00B50DE8">
        <w:rPr>
          <w:sz w:val="24"/>
          <w:szCs w:val="24"/>
        </w:rPr>
        <w:t>wysokości:…</w:t>
      </w:r>
      <w:proofErr w:type="gramEnd"/>
      <w:r w:rsidRPr="00B50DE8">
        <w:rPr>
          <w:sz w:val="24"/>
          <w:szCs w:val="24"/>
        </w:rPr>
        <w:t>…………… (słownie: …</w:t>
      </w:r>
      <w:proofErr w:type="gramStart"/>
      <w:r w:rsidRPr="00B50DE8">
        <w:rPr>
          <w:sz w:val="24"/>
          <w:szCs w:val="24"/>
        </w:rPr>
        <w:t>…….</w:t>
      </w:r>
      <w:proofErr w:type="gramEnd"/>
      <w:r w:rsidRPr="00B50DE8">
        <w:rPr>
          <w:sz w:val="24"/>
          <w:szCs w:val="24"/>
        </w:rPr>
        <w:t>.).</w:t>
      </w:r>
    </w:p>
    <w:p w14:paraId="538A7370" w14:textId="77777777" w:rsidR="002220A4" w:rsidRPr="00B50DE8" w:rsidRDefault="002220A4" w:rsidP="002220A4">
      <w:pPr>
        <w:pStyle w:val="Tekstpodstawowywcity3"/>
        <w:numPr>
          <w:ilvl w:val="0"/>
          <w:numId w:val="2"/>
        </w:numPr>
        <w:spacing w:after="0"/>
        <w:ind w:left="720"/>
        <w:jc w:val="both"/>
        <w:rPr>
          <w:sz w:val="24"/>
          <w:szCs w:val="24"/>
        </w:rPr>
      </w:pPr>
      <w:r w:rsidRPr="00B50DE8">
        <w:rPr>
          <w:sz w:val="24"/>
          <w:szCs w:val="24"/>
        </w:rPr>
        <w:t>Wydatki niekwalifikowalne w ramach zadania pokrywane są ze środków własnych Zleceniobiorcy.</w:t>
      </w:r>
    </w:p>
    <w:p w14:paraId="017B74C5" w14:textId="77777777" w:rsidR="002220A4" w:rsidRPr="00B50DE8" w:rsidRDefault="002220A4" w:rsidP="002220A4">
      <w:pPr>
        <w:pStyle w:val="Tekstpodstawowywcity3"/>
        <w:numPr>
          <w:ilvl w:val="0"/>
          <w:numId w:val="2"/>
        </w:numPr>
        <w:spacing w:after="0"/>
        <w:ind w:left="720"/>
        <w:jc w:val="both"/>
        <w:rPr>
          <w:sz w:val="24"/>
          <w:szCs w:val="24"/>
        </w:rPr>
      </w:pPr>
      <w:r w:rsidRPr="00B50DE8">
        <w:rPr>
          <w:sz w:val="24"/>
          <w:szCs w:val="24"/>
        </w:rPr>
        <w:t xml:space="preserve">Całkowity koszt zadania wymienionego w § 1 umowy </w:t>
      </w:r>
      <w:proofErr w:type="gramStart"/>
      <w:r w:rsidRPr="00B50DE8">
        <w:rPr>
          <w:sz w:val="24"/>
          <w:szCs w:val="24"/>
        </w:rPr>
        <w:t>wynosi:…</w:t>
      </w:r>
      <w:proofErr w:type="gramEnd"/>
      <w:r w:rsidRPr="00B50DE8">
        <w:rPr>
          <w:sz w:val="24"/>
          <w:szCs w:val="24"/>
        </w:rPr>
        <w:t>……………………. (słownie: ………………………………………………………………).</w:t>
      </w:r>
    </w:p>
    <w:p w14:paraId="783B5E50" w14:textId="77777777" w:rsidR="002220A4" w:rsidRPr="00B50DE8" w:rsidRDefault="002220A4" w:rsidP="002220A4">
      <w:pPr>
        <w:pStyle w:val="Tekstpodstawowywcity3"/>
        <w:numPr>
          <w:ilvl w:val="0"/>
          <w:numId w:val="2"/>
        </w:numPr>
        <w:spacing w:after="0"/>
        <w:ind w:left="720"/>
        <w:jc w:val="both"/>
        <w:rPr>
          <w:sz w:val="24"/>
          <w:szCs w:val="24"/>
        </w:rPr>
      </w:pPr>
      <w:r w:rsidRPr="00B50DE8">
        <w:rPr>
          <w:sz w:val="24"/>
          <w:szCs w:val="24"/>
        </w:rPr>
        <w:t>Procentowy udział dotacji w całkowitych kosztach zadania wynosi: ……………</w:t>
      </w:r>
      <w:proofErr w:type="gramStart"/>
      <w:r w:rsidRPr="00B50DE8">
        <w:rPr>
          <w:sz w:val="24"/>
          <w:szCs w:val="24"/>
        </w:rPr>
        <w:t>…….</w:t>
      </w:r>
      <w:proofErr w:type="gramEnd"/>
      <w:r w:rsidRPr="00B50DE8">
        <w:rPr>
          <w:sz w:val="24"/>
          <w:szCs w:val="24"/>
        </w:rPr>
        <w:t>.</w:t>
      </w:r>
    </w:p>
    <w:p w14:paraId="189E1E79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3CD45" w14:textId="77777777" w:rsidR="002220A4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7DE68437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B1C02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Dokumentacja finansowo-księgowa i ewidencja księgowa</w:t>
      </w:r>
    </w:p>
    <w:p w14:paraId="1B1E2D1B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51702" w14:textId="77777777" w:rsidR="002220A4" w:rsidRPr="00B50DE8" w:rsidRDefault="002220A4" w:rsidP="002220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bCs/>
          <w:sz w:val="24"/>
          <w:szCs w:val="24"/>
        </w:rPr>
        <w:t>Zleceniobiorca</w:t>
      </w:r>
      <w:r w:rsidRPr="00B50D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0DE8">
        <w:rPr>
          <w:rFonts w:ascii="Times New Roman" w:hAnsi="Times New Roman" w:cs="Times New Roman"/>
          <w:sz w:val="24"/>
          <w:szCs w:val="24"/>
        </w:rPr>
        <w:t xml:space="preserve">zobowiązuje się do wydatkowania otrzymanych środków publicznych, </w:t>
      </w:r>
      <w:r w:rsidRPr="00B50DE8">
        <w:rPr>
          <w:rFonts w:ascii="Times New Roman" w:hAnsi="Times New Roman" w:cs="Times New Roman"/>
          <w:sz w:val="24"/>
          <w:szCs w:val="24"/>
        </w:rPr>
        <w:br/>
        <w:t>o których mowa w § 2 z zachowaniem przepisów ustawy Prawo zamówień publicznych.</w:t>
      </w:r>
    </w:p>
    <w:p w14:paraId="11409C65" w14:textId="77777777" w:rsidR="002220A4" w:rsidRPr="00B50DE8" w:rsidRDefault="002220A4" w:rsidP="002220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W przypadku, gdy na mocy ustawy Prawo zamówień publicznych Zleceniobiorca nie jest zobowiązany do jej zastosowania, zobowiązuje się do dokonywania wydatków:</w:t>
      </w:r>
    </w:p>
    <w:p w14:paraId="76BC7B1F" w14:textId="77777777" w:rsidR="002220A4" w:rsidRPr="00B50DE8" w:rsidRDefault="002220A4" w:rsidP="002220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 xml:space="preserve">w sposób celowy i oszczędny, z zachowaniem zasady uzyskania najlepszych efektów danych nakładów, </w:t>
      </w:r>
    </w:p>
    <w:p w14:paraId="37CC4973" w14:textId="77777777" w:rsidR="002220A4" w:rsidRPr="00B50DE8" w:rsidRDefault="002220A4" w:rsidP="002220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w sposób umożliwiający terminową realizację zadania,</w:t>
      </w:r>
    </w:p>
    <w:p w14:paraId="332A9DEA" w14:textId="77777777" w:rsidR="002220A4" w:rsidRPr="00B50DE8" w:rsidRDefault="002220A4" w:rsidP="002220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w wysokościach i terminach wynikających z zaciągniętych zobowiązań.</w:t>
      </w:r>
    </w:p>
    <w:p w14:paraId="04F8EB62" w14:textId="77777777" w:rsidR="002220A4" w:rsidRPr="00B50DE8" w:rsidRDefault="002220A4" w:rsidP="002220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bCs/>
          <w:sz w:val="24"/>
          <w:szCs w:val="24"/>
        </w:rPr>
        <w:t>Zleceniobiorca</w:t>
      </w:r>
      <w:r w:rsidRPr="00B50D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0DE8">
        <w:rPr>
          <w:rFonts w:ascii="Times New Roman" w:hAnsi="Times New Roman" w:cs="Times New Roman"/>
          <w:sz w:val="24"/>
          <w:szCs w:val="24"/>
        </w:rPr>
        <w:t>zobowiązuje się do prowadzenia wyodrębnionej ewidencji księgowej otrzymanych w ramach dotacji środków pieniężnych, o których mowa w § 2 oraz wydatków związanych z realizacją niniejszej umowy.</w:t>
      </w:r>
    </w:p>
    <w:p w14:paraId="5C6ACC1E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5799D" w14:textId="77777777" w:rsidR="002220A4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20B71FEE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0A12A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Kontrola zadania</w:t>
      </w:r>
    </w:p>
    <w:p w14:paraId="2C438879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756FC" w14:textId="77777777" w:rsidR="002220A4" w:rsidRPr="00B50DE8" w:rsidRDefault="002220A4" w:rsidP="002220A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Zleceniodawca ma prawo kontroli sposobu wydatkowania udzielonej dotacji oraz sposobu realizacji zadania finansowanego dotacją.</w:t>
      </w:r>
    </w:p>
    <w:p w14:paraId="2130D0E6" w14:textId="77777777" w:rsidR="002220A4" w:rsidRPr="00B50DE8" w:rsidRDefault="002220A4" w:rsidP="002220A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Kontrola może być przeprowadzona przez osoby upoważnione przez Zleceniodawcę</w:t>
      </w:r>
      <w:r w:rsidRPr="00B50DE8">
        <w:rPr>
          <w:rFonts w:ascii="Times New Roman" w:hAnsi="Times New Roman" w:cs="Times New Roman"/>
          <w:sz w:val="24"/>
          <w:szCs w:val="24"/>
        </w:rPr>
        <w:br/>
        <w:t>i polega na:</w:t>
      </w:r>
    </w:p>
    <w:p w14:paraId="68CAC8BD" w14:textId="77777777" w:rsidR="002220A4" w:rsidRPr="00B50DE8" w:rsidRDefault="002220A4" w:rsidP="002220A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sprawdzeniu rzeczywistego przebiegu realizacji zadania;</w:t>
      </w:r>
    </w:p>
    <w:p w14:paraId="4683FBE9" w14:textId="77777777" w:rsidR="002220A4" w:rsidRPr="00B50DE8" w:rsidRDefault="002220A4" w:rsidP="002220A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sprawdzeniu dokumentów związanych z realizacją dotowanego zadania.</w:t>
      </w:r>
    </w:p>
    <w:p w14:paraId="50640025" w14:textId="77777777" w:rsidR="002220A4" w:rsidRPr="00B50DE8" w:rsidRDefault="002220A4" w:rsidP="002220A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Z przeprowadzonej kontroli sporządza się protokół.</w:t>
      </w:r>
    </w:p>
    <w:p w14:paraId="276677DD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12CC2" w14:textId="77777777" w:rsidR="002220A4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ECF4B" w14:textId="77777777" w:rsidR="002220A4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2693284B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D99FD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 xml:space="preserve">  Rozliczenie dotacji</w:t>
      </w:r>
    </w:p>
    <w:p w14:paraId="4B896975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F92BB" w14:textId="77777777" w:rsidR="002220A4" w:rsidRPr="00B50DE8" w:rsidRDefault="002220A4" w:rsidP="002220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bCs/>
          <w:sz w:val="24"/>
          <w:szCs w:val="24"/>
        </w:rPr>
        <w:t>Zleceniobiorca</w:t>
      </w:r>
      <w:r w:rsidRPr="00B50D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0DE8">
        <w:rPr>
          <w:rFonts w:ascii="Times New Roman" w:hAnsi="Times New Roman" w:cs="Times New Roman"/>
          <w:sz w:val="24"/>
          <w:szCs w:val="24"/>
        </w:rPr>
        <w:t xml:space="preserve">zobowiązuje się do należytego i starannego wykonania wymienionego </w:t>
      </w:r>
      <w:r w:rsidRPr="00B50DE8">
        <w:rPr>
          <w:rFonts w:ascii="Times New Roman" w:hAnsi="Times New Roman" w:cs="Times New Roman"/>
          <w:sz w:val="24"/>
          <w:szCs w:val="24"/>
        </w:rPr>
        <w:br/>
        <w:t xml:space="preserve">w § 1 umowy zadania. W tym celu przedłoży Zleceniodawcy w ciągu 30 dni od dnia zakończenia realizacji zadania, nie później niż do 31 stycznia roku następnego po roku udzielenia dotacji, pisemne sprawozdanie (Załącznik nr 2 do niniejszej uchwały) </w:t>
      </w:r>
      <w:r w:rsidRPr="00B50DE8">
        <w:rPr>
          <w:rFonts w:ascii="Times New Roman" w:hAnsi="Times New Roman" w:cs="Times New Roman"/>
          <w:sz w:val="24"/>
          <w:szCs w:val="24"/>
        </w:rPr>
        <w:br/>
        <w:t>z wykorzystania otrzymanej dotacji celowej w następującej szczegółowości:</w:t>
      </w:r>
    </w:p>
    <w:p w14:paraId="11CCF8FC" w14:textId="77777777" w:rsidR="002220A4" w:rsidRPr="00B50DE8" w:rsidRDefault="002220A4" w:rsidP="002220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termin realizacji zadania objętego dotacją,</w:t>
      </w:r>
    </w:p>
    <w:p w14:paraId="7F78A87F" w14:textId="77777777" w:rsidR="002220A4" w:rsidRPr="00B50DE8" w:rsidRDefault="002220A4" w:rsidP="002220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zakres przeprowadzonych prac,</w:t>
      </w:r>
    </w:p>
    <w:p w14:paraId="52E4FEE1" w14:textId="77777777" w:rsidR="002220A4" w:rsidRPr="00B50DE8" w:rsidRDefault="002220A4" w:rsidP="002220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zestawienie wydatków poniesionych na prace przy zabytku ogółem w tym: dotacje ze środków publicznych (wysokość, źródło i wskazanie prac, na które zostały przeznaczone).</w:t>
      </w:r>
    </w:p>
    <w:p w14:paraId="3612E990" w14:textId="77777777" w:rsidR="002220A4" w:rsidRPr="00B50DE8" w:rsidRDefault="002220A4" w:rsidP="002220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W przypadku niezłożenia sprawozdania, o którym mowa w ust. 1, Zleceniodawca wzywa pisemnie Zleceniobiorcę do jego złożenia.</w:t>
      </w:r>
    </w:p>
    <w:p w14:paraId="0E96FB67" w14:textId="77777777" w:rsidR="002220A4" w:rsidRPr="00B50DE8" w:rsidRDefault="002220A4" w:rsidP="002220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 xml:space="preserve">Faktury (rachunki) winny być wystawione na </w:t>
      </w:r>
      <w:r w:rsidRPr="00B50DE8">
        <w:rPr>
          <w:rFonts w:ascii="Times New Roman" w:hAnsi="Times New Roman" w:cs="Times New Roman"/>
          <w:bCs/>
          <w:sz w:val="24"/>
          <w:szCs w:val="24"/>
        </w:rPr>
        <w:t xml:space="preserve">Zleceniobiorcę </w:t>
      </w:r>
      <w:r w:rsidRPr="00B50DE8">
        <w:rPr>
          <w:rFonts w:ascii="Times New Roman" w:hAnsi="Times New Roman" w:cs="Times New Roman"/>
          <w:sz w:val="24"/>
          <w:szCs w:val="24"/>
        </w:rPr>
        <w:t>z wyraźnym określeniem zabytku objętego dotacją.</w:t>
      </w:r>
    </w:p>
    <w:p w14:paraId="513759D6" w14:textId="77777777" w:rsidR="002220A4" w:rsidRPr="00B50DE8" w:rsidRDefault="002220A4" w:rsidP="002220A4">
      <w:pPr>
        <w:pStyle w:val="Akapitzlist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Ze środków dotacji z budżetu powiatu mogą być finansowane jedynie koszty uzasadnione.</w:t>
      </w:r>
    </w:p>
    <w:p w14:paraId="537E4227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CC316" w14:textId="77777777" w:rsidR="002220A4" w:rsidRDefault="002220A4" w:rsidP="002220A4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3D94F291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A7AC5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Zwrot środków finansowych</w:t>
      </w:r>
    </w:p>
    <w:p w14:paraId="76B4A617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4A7FC" w14:textId="77777777" w:rsidR="002220A4" w:rsidRPr="00B50DE8" w:rsidRDefault="002220A4" w:rsidP="002220A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0D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Niewykorzystaną kwotę dotacji przyznaną na dany rok budżetowy Zleceniobiorca jest zobowiązany zwrócić odpowiednio do dnia 31 stycznia następnego roku kalendarzowego </w:t>
      </w:r>
      <w:r w:rsidRPr="00B50D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lub w przypadku, gdy termin wykorzystania dotacji jest krótszy niż rok budżetowy, w terminie 15 dni od dnia zakończenia realizacji zadania publicznego, o którym mowa w § 1.</w:t>
      </w:r>
    </w:p>
    <w:p w14:paraId="49BD2A1D" w14:textId="77777777" w:rsidR="002220A4" w:rsidRPr="00B50DE8" w:rsidRDefault="002220A4" w:rsidP="002220A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0D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Niewykorzystana kwota dotacji podlega zwrotowi na rachunek bankowy Zleceniodawcy </w:t>
      </w:r>
      <w:r w:rsidRPr="00B50D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o numerze: </w:t>
      </w:r>
    </w:p>
    <w:p w14:paraId="790583E2" w14:textId="77777777" w:rsidR="002220A4" w:rsidRPr="00B50DE8" w:rsidRDefault="002220A4" w:rsidP="002220A4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0D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w roku otrzymania dotacji: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…………………………………………</w:t>
      </w:r>
      <w:r w:rsidRPr="00B50DE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14:paraId="63A15DC6" w14:textId="77777777" w:rsidR="002220A4" w:rsidRPr="00B50DE8" w:rsidRDefault="002220A4" w:rsidP="002220A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0DE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2) w roku następnym: </w:t>
      </w:r>
      <w:r>
        <w:rPr>
          <w:rFonts w:ascii="Times New Roman" w:eastAsia="Calibri" w:hAnsi="Times New Roman" w:cs="Times New Roman"/>
          <w:b/>
          <w:spacing w:val="-5"/>
          <w:sz w:val="24"/>
          <w:szCs w:val="24"/>
          <w:lang w:eastAsia="ar-SA"/>
        </w:rPr>
        <w:t>……………………………………………………</w:t>
      </w:r>
      <w:r w:rsidRPr="00B50DE8">
        <w:rPr>
          <w:rFonts w:ascii="Times New Roman" w:eastAsia="Calibri" w:hAnsi="Times New Roman" w:cs="Times New Roman"/>
          <w:spacing w:val="-5"/>
          <w:sz w:val="24"/>
          <w:szCs w:val="24"/>
          <w:lang w:eastAsia="ar-SA"/>
        </w:rPr>
        <w:t>.</w:t>
      </w:r>
    </w:p>
    <w:p w14:paraId="40976BB1" w14:textId="77777777" w:rsidR="002220A4" w:rsidRPr="00B50DE8" w:rsidRDefault="002220A4" w:rsidP="002220A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0D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Odsetki od niewykorzystanej kwoty dotacji zwróconej po terminie, o którym mowa w ust. 2, podlegają zwrotowi w wysokości określonej jak dla zaległości podatkowych na rachunek bankowy Zleceniodawcy o numerze </w:t>
      </w:r>
      <w:r>
        <w:rPr>
          <w:rFonts w:ascii="Times New Roman" w:eastAsia="Calibri" w:hAnsi="Times New Roman" w:cs="Times New Roman"/>
          <w:b/>
          <w:spacing w:val="-5"/>
          <w:sz w:val="24"/>
          <w:szCs w:val="24"/>
          <w:lang w:eastAsia="ar-SA"/>
        </w:rPr>
        <w:t>……………………………………………</w:t>
      </w:r>
      <w:r w:rsidRPr="00B50D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0C0B3B52" w14:textId="77777777" w:rsidR="002220A4" w:rsidRPr="00B50DE8" w:rsidRDefault="002220A4" w:rsidP="002220A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0DE8">
        <w:rPr>
          <w:rFonts w:ascii="Times New Roman" w:eastAsia="Times New Roman" w:hAnsi="Times New Roman" w:cs="Times New Roman"/>
          <w:sz w:val="24"/>
          <w:szCs w:val="24"/>
          <w:lang w:eastAsia="ar-SA"/>
        </w:rPr>
        <w:t>Odsetki nalicza się, począwszy od dnia następującego po dniu, w którym upłynął termin zwrotu niewykorzystanej kwoty dotacji.</w:t>
      </w:r>
    </w:p>
    <w:p w14:paraId="25EF8059" w14:textId="77777777" w:rsidR="002220A4" w:rsidRPr="00B50DE8" w:rsidRDefault="002220A4" w:rsidP="002220A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0D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Niewykorzystane przychody i odsetki bankowe od przyznanej dotacji podlegają zwrotowi </w:t>
      </w:r>
      <w:r w:rsidRPr="00B50DE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na zasadach określonych w ust. 2–4.</w:t>
      </w:r>
    </w:p>
    <w:p w14:paraId="701B9BB7" w14:textId="77777777" w:rsidR="002220A4" w:rsidRPr="00B50DE8" w:rsidRDefault="002220A4" w:rsidP="002220A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0DE8">
        <w:rPr>
          <w:rFonts w:ascii="Times New Roman" w:eastAsia="Times New Roman" w:hAnsi="Times New Roman" w:cs="Times New Roman"/>
          <w:sz w:val="24"/>
          <w:szCs w:val="24"/>
          <w:lang w:eastAsia="ar-SA"/>
        </w:rPr>
        <w:t>5. Kwota dotacji:</w:t>
      </w:r>
    </w:p>
    <w:p w14:paraId="6E319CF6" w14:textId="77777777" w:rsidR="002220A4" w:rsidRPr="00B50DE8" w:rsidRDefault="002220A4" w:rsidP="002220A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0DE8">
        <w:rPr>
          <w:rFonts w:ascii="Times New Roman" w:eastAsia="Times New Roman" w:hAnsi="Times New Roman" w:cs="Times New Roman"/>
          <w:sz w:val="24"/>
          <w:szCs w:val="24"/>
          <w:lang w:eastAsia="ar-SA"/>
        </w:rPr>
        <w:t>1) wykorzystana niezgodnie z przeznaczeniem,</w:t>
      </w:r>
    </w:p>
    <w:p w14:paraId="005F6F59" w14:textId="77777777" w:rsidR="002220A4" w:rsidRPr="00B50DE8" w:rsidRDefault="002220A4" w:rsidP="002220A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0DE8">
        <w:rPr>
          <w:rFonts w:ascii="Times New Roman" w:eastAsia="Times New Roman" w:hAnsi="Times New Roman" w:cs="Times New Roman"/>
          <w:sz w:val="24"/>
          <w:szCs w:val="24"/>
          <w:lang w:eastAsia="ar-SA"/>
        </w:rPr>
        <w:t>2) pobrana nienależnie lub w nadmiernej wysokości</w:t>
      </w:r>
    </w:p>
    <w:p w14:paraId="683F650C" w14:textId="77777777" w:rsidR="002220A4" w:rsidRPr="00B50DE8" w:rsidRDefault="002220A4" w:rsidP="002220A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0DE8">
        <w:rPr>
          <w:rFonts w:ascii="Times New Roman" w:eastAsia="Times New Roman" w:hAnsi="Times New Roman" w:cs="Times New Roman"/>
          <w:sz w:val="24"/>
          <w:szCs w:val="24"/>
          <w:lang w:eastAsia="ar-SA"/>
        </w:rPr>
        <w:t>- podlega zwrotowi wraz z odsetkami w wysokości określonej jak dla zaległości podatkowych, na zasadach określonych w przepisach o finansach publicznych.</w:t>
      </w:r>
    </w:p>
    <w:p w14:paraId="631474A5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BCCC3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B211D" w14:textId="77777777" w:rsidR="002220A4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31B2524B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BCB5C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50DE8">
        <w:rPr>
          <w:rFonts w:ascii="Times New Roman" w:hAnsi="Times New Roman" w:cs="Times New Roman"/>
          <w:b/>
          <w:sz w:val="24"/>
          <w:szCs w:val="24"/>
        </w:rPr>
        <w:t>Rozwiązanie umowy</w:t>
      </w:r>
    </w:p>
    <w:p w14:paraId="5C85402B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FB90DA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Umowa może być rozwiązana na mocy porozumienia Stron w przypadku wystąpienia okoliczności, za które Strony nie ponoszą odpowiedzialności, a które uniemożliwiają wykonywanie umowy.</w:t>
      </w:r>
    </w:p>
    <w:p w14:paraId="13F0F63B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§ 8.</w:t>
      </w:r>
    </w:p>
    <w:p w14:paraId="1E22F2CD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9733F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Prawa i obowiązki Stron niniejszej umowy nie mogą być przenoszone na osoby trzecie.</w:t>
      </w:r>
    </w:p>
    <w:p w14:paraId="74570A61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2AEA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940A1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14:paraId="32D1305D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92B64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Do spraw nieuregulowanych w niniejszej umowie mają zastosowanie odpowiednio przepisy Ustawy o finansach publicznych, Ustawy o samorządzie powiatowym, Kodeksu cywilnego oraz Ustawy prawo zamówień publicznych.</w:t>
      </w:r>
    </w:p>
    <w:p w14:paraId="1242595F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B5447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§ 10.</w:t>
      </w:r>
    </w:p>
    <w:p w14:paraId="2E8CD533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BE236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DE8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14:paraId="6D8225E7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50B86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§ 11.</w:t>
      </w:r>
    </w:p>
    <w:p w14:paraId="37C7F038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75456" w14:textId="77777777" w:rsidR="002220A4" w:rsidRPr="00B50DE8" w:rsidRDefault="002220A4" w:rsidP="002220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DE8">
        <w:rPr>
          <w:rFonts w:ascii="Times New Roman" w:eastAsia="Times New Roman" w:hAnsi="Times New Roman" w:cs="Times New Roman"/>
          <w:sz w:val="24"/>
          <w:szCs w:val="24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0D4B1F5E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F0E80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hAnsi="Times New Roman" w:cs="Times New Roman"/>
          <w:b/>
          <w:bCs/>
          <w:sz w:val="24"/>
          <w:szCs w:val="24"/>
        </w:rPr>
        <w:t>§ 12.</w:t>
      </w:r>
    </w:p>
    <w:p w14:paraId="74DC0490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7EDC4" w14:textId="77777777" w:rsidR="002220A4" w:rsidRPr="00B50DE8" w:rsidRDefault="002220A4" w:rsidP="002220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DE8">
        <w:rPr>
          <w:rFonts w:ascii="Times New Roman" w:eastAsia="Times New Roman" w:hAnsi="Times New Roman" w:cs="Times New Roman"/>
          <w:sz w:val="24"/>
          <w:szCs w:val="24"/>
        </w:rPr>
        <w:t>Niniejsza umowa została sporządzona w trzech jednobrzmiących egzemplarzach, z tego jeden egzemplarz dla Zleceniobiorcy i dwa dla Zleceniodawcy.</w:t>
      </w:r>
    </w:p>
    <w:p w14:paraId="40594FF2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CC54A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98193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CA824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E8">
        <w:rPr>
          <w:rFonts w:ascii="Times New Roman" w:eastAsia="Times New Roman" w:hAnsi="Times New Roman" w:cs="Times New Roman"/>
          <w:b/>
          <w:sz w:val="24"/>
          <w:szCs w:val="24"/>
        </w:rPr>
        <w:t>ZLECENIODAWCA</w:t>
      </w:r>
      <w:r w:rsidRPr="00B50D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0D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0D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0D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0D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0DE8">
        <w:rPr>
          <w:rFonts w:ascii="Times New Roman" w:eastAsia="Times New Roman" w:hAnsi="Times New Roman" w:cs="Times New Roman"/>
          <w:b/>
          <w:sz w:val="24"/>
          <w:szCs w:val="24"/>
        </w:rPr>
        <w:tab/>
        <w:t>ZLECENIOBIORCA</w:t>
      </w:r>
    </w:p>
    <w:p w14:paraId="2E8B2859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97ABCF" w14:textId="77777777" w:rsidR="002220A4" w:rsidRPr="00B50DE8" w:rsidRDefault="002220A4" w:rsidP="0022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554D86" w14:textId="77777777" w:rsidR="009E317E" w:rsidRDefault="009E317E" w:rsidP="002220A4">
      <w:pPr>
        <w:spacing w:after="0" w:line="240" w:lineRule="auto"/>
        <w:ind w:left="3540" w:firstLine="708"/>
        <w:jc w:val="both"/>
      </w:pPr>
    </w:p>
    <w:sectPr w:rsidR="009E3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1A4"/>
    <w:multiLevelType w:val="hybridMultilevel"/>
    <w:tmpl w:val="328C7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4FD0"/>
    <w:multiLevelType w:val="hybridMultilevel"/>
    <w:tmpl w:val="2ACAE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ABE9D7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D958E3"/>
    <w:multiLevelType w:val="hybridMultilevel"/>
    <w:tmpl w:val="80E4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8223A"/>
    <w:multiLevelType w:val="hybridMultilevel"/>
    <w:tmpl w:val="A64C2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209D2"/>
    <w:multiLevelType w:val="hybridMultilevel"/>
    <w:tmpl w:val="FE084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412A6A"/>
    <w:multiLevelType w:val="hybridMultilevel"/>
    <w:tmpl w:val="9DE49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F48AF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70F36"/>
    <w:multiLevelType w:val="hybridMultilevel"/>
    <w:tmpl w:val="62D2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B4582"/>
    <w:multiLevelType w:val="hybridMultilevel"/>
    <w:tmpl w:val="A81A8F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071C2"/>
    <w:multiLevelType w:val="hybridMultilevel"/>
    <w:tmpl w:val="D8CA8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D3901"/>
    <w:multiLevelType w:val="hybridMultilevel"/>
    <w:tmpl w:val="23EC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956A4"/>
    <w:multiLevelType w:val="hybridMultilevel"/>
    <w:tmpl w:val="E44275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0197D"/>
    <w:multiLevelType w:val="hybridMultilevel"/>
    <w:tmpl w:val="E690AA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9F06E4"/>
    <w:multiLevelType w:val="hybridMultilevel"/>
    <w:tmpl w:val="22824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D26BA"/>
    <w:multiLevelType w:val="hybridMultilevel"/>
    <w:tmpl w:val="4302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48302">
    <w:abstractNumId w:val="10"/>
  </w:num>
  <w:num w:numId="2" w16cid:durableId="760219194">
    <w:abstractNumId w:val="5"/>
  </w:num>
  <w:num w:numId="3" w16cid:durableId="1658336279">
    <w:abstractNumId w:val="2"/>
  </w:num>
  <w:num w:numId="4" w16cid:durableId="2022463684">
    <w:abstractNumId w:val="13"/>
  </w:num>
  <w:num w:numId="5" w16cid:durableId="1938437370">
    <w:abstractNumId w:val="1"/>
  </w:num>
  <w:num w:numId="6" w16cid:durableId="1906718640">
    <w:abstractNumId w:val="4"/>
  </w:num>
  <w:num w:numId="7" w16cid:durableId="1228032784">
    <w:abstractNumId w:val="11"/>
  </w:num>
  <w:num w:numId="8" w16cid:durableId="1409571203">
    <w:abstractNumId w:val="8"/>
  </w:num>
  <w:num w:numId="9" w16cid:durableId="1241408803">
    <w:abstractNumId w:val="7"/>
  </w:num>
  <w:num w:numId="10" w16cid:durableId="400063681">
    <w:abstractNumId w:val="12"/>
  </w:num>
  <w:num w:numId="11" w16cid:durableId="1053190677">
    <w:abstractNumId w:val="6"/>
  </w:num>
  <w:num w:numId="12" w16cid:durableId="406155674">
    <w:abstractNumId w:val="9"/>
  </w:num>
  <w:num w:numId="13" w16cid:durableId="603152603">
    <w:abstractNumId w:val="0"/>
  </w:num>
  <w:num w:numId="14" w16cid:durableId="1193612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912"/>
    <w:rsid w:val="0008132D"/>
    <w:rsid w:val="0014363A"/>
    <w:rsid w:val="002220A4"/>
    <w:rsid w:val="00621912"/>
    <w:rsid w:val="00764D04"/>
    <w:rsid w:val="00776871"/>
    <w:rsid w:val="007C7BC8"/>
    <w:rsid w:val="009E317E"/>
    <w:rsid w:val="00B96BBB"/>
    <w:rsid w:val="00C10029"/>
    <w:rsid w:val="00C17E9F"/>
    <w:rsid w:val="00D5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E158"/>
  <w15:docId w15:val="{98E8E999-5B8A-4B8A-A800-08AA8736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0A4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2220A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220A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1097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Edyta Żbikowska</cp:lastModifiedBy>
  <cp:revision>3</cp:revision>
  <dcterms:created xsi:type="dcterms:W3CDTF">2023-04-20T11:38:00Z</dcterms:created>
  <dcterms:modified xsi:type="dcterms:W3CDTF">2026-04-10T08:34:00Z</dcterms:modified>
</cp:coreProperties>
</file>